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7D" w:rsidRPr="00892B7D" w:rsidRDefault="00892B7D" w:rsidP="00892B7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892B7D">
        <w:rPr>
          <w:rFonts w:ascii="Times New Roman" w:hAnsi="Times New Roman"/>
          <w:b/>
          <w:color w:val="000000"/>
          <w:sz w:val="28"/>
          <w:szCs w:val="28"/>
          <w:lang w:val="uk-UA"/>
        </w:rPr>
        <w:t>Проект рішення виконавчого комітету Чернігівської міської ради</w:t>
      </w:r>
      <w:r w:rsidRPr="00892B7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892B7D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892B7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«</w:t>
      </w:r>
      <w:r w:rsidRPr="00892B7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Про вартість проїзду в міському пасажирському транспорті</w:t>
      </w:r>
      <w:r w:rsidRPr="00892B7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»</w:t>
      </w:r>
    </w:p>
    <w:p w:rsidR="00892B7D" w:rsidRPr="00892B7D" w:rsidRDefault="00892B7D" w:rsidP="00892B7D">
      <w:pPr>
        <w:ind w:right="5102"/>
        <w:rPr>
          <w:rFonts w:ascii="Times New Roman" w:hAnsi="Times New Roman"/>
          <w:color w:val="000000"/>
          <w:sz w:val="28"/>
          <w:szCs w:val="28"/>
        </w:rPr>
      </w:pPr>
    </w:p>
    <w:p w:rsidR="00892B7D" w:rsidRDefault="00892B7D" w:rsidP="00892B7D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Відповідно до підпункту 2 пункту «а» статті 28 Закону України «Про місцеве самоврядування в Україні», Закону України «Про автомобільний транспорт», Закону України «Про засади державної регуляторної політики у сфері господарської діяльності»,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постанови Кабінету Міністрів України від 25 березня 2015 року № 240 «Про внесення змін у додаток до постанови Кабінету Міністрів України від 25 грудня 1996 року № 1548 «Про встановлення повноважень органів виконавчої влади та виконавчих органів місцевих рад щодо регулювання цін (тарифів)»,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транспорту та зв’язку України від</w:t>
      </w:r>
      <w:r w:rsidR="00045954">
        <w:rPr>
          <w:rFonts w:ascii="Times New Roman" w:hAnsi="Times New Roman"/>
          <w:sz w:val="28"/>
          <w:szCs w:val="28"/>
          <w:lang w:val="uk-UA"/>
        </w:rPr>
        <w:t xml:space="preserve"> 17 листопада 2009 року № 1175 «</w:t>
      </w:r>
      <w:r>
        <w:rPr>
          <w:rFonts w:ascii="Times New Roman" w:hAnsi="Times New Roman"/>
          <w:sz w:val="28"/>
          <w:szCs w:val="28"/>
          <w:lang w:val="uk-UA"/>
        </w:rPr>
        <w:t>Про затвердження Методики розрахунку тарифів на послуги пасажирського автомобіл</w:t>
      </w:r>
      <w:r w:rsidR="00045954">
        <w:rPr>
          <w:rFonts w:ascii="Times New Roman" w:hAnsi="Times New Roman"/>
          <w:sz w:val="28"/>
          <w:szCs w:val="28"/>
          <w:lang w:val="uk-UA"/>
        </w:rPr>
        <w:t>ьного транспорту»</w:t>
      </w:r>
      <w:r>
        <w:rPr>
          <w:rFonts w:ascii="Times New Roman" w:hAnsi="Times New Roman"/>
          <w:sz w:val="28"/>
          <w:szCs w:val="28"/>
          <w:lang w:val="uk-UA"/>
        </w:rPr>
        <w:t xml:space="preserve">, враховуючи звернення перевізників, які здійснюють перевезення на міських маршрутах загального користування, виконавчий комітет Чернігівської міської ради вирішив: </w:t>
      </w:r>
    </w:p>
    <w:p w:rsidR="00892B7D" w:rsidRPr="00892B7D" w:rsidRDefault="00892B7D" w:rsidP="00892B7D">
      <w:pPr>
        <w:pStyle w:val="Style6"/>
        <w:widowControl/>
        <w:tabs>
          <w:tab w:val="left" w:pos="1104"/>
        </w:tabs>
        <w:spacing w:line="240" w:lineRule="auto"/>
        <w:ind w:left="57" w:firstLine="0"/>
        <w:rPr>
          <w:rStyle w:val="FontStyle13"/>
          <w:sz w:val="28"/>
          <w:lang w:val="uk-UA" w:eastAsia="uk-UA"/>
        </w:rPr>
      </w:pPr>
    </w:p>
    <w:p w:rsidR="00892B7D" w:rsidRDefault="00892B7D" w:rsidP="00892B7D">
      <w:pPr>
        <w:pStyle w:val="Style6"/>
        <w:widowControl/>
        <w:numPr>
          <w:ilvl w:val="0"/>
          <w:numId w:val="1"/>
        </w:numPr>
        <w:tabs>
          <w:tab w:val="left" w:pos="1104"/>
        </w:tabs>
        <w:spacing w:line="240" w:lineRule="auto"/>
        <w:ind w:left="57" w:firstLine="851"/>
        <w:rPr>
          <w:rStyle w:val="FontStyle13"/>
          <w:sz w:val="28"/>
          <w:szCs w:val="28"/>
          <w:lang w:val="uk-UA" w:eastAsia="uk-UA"/>
        </w:rPr>
      </w:pPr>
      <w:proofErr w:type="spellStart"/>
      <w:r>
        <w:rPr>
          <w:rStyle w:val="FontStyle13"/>
          <w:sz w:val="28"/>
          <w:szCs w:val="28"/>
          <w:lang w:val="uk-UA" w:eastAsia="uk-UA"/>
        </w:rPr>
        <w:t>Внести</w:t>
      </w:r>
      <w:proofErr w:type="spellEnd"/>
      <w:r>
        <w:rPr>
          <w:rStyle w:val="FontStyle13"/>
          <w:sz w:val="28"/>
          <w:szCs w:val="28"/>
          <w:lang w:val="uk-UA" w:eastAsia="uk-UA"/>
        </w:rPr>
        <w:t xml:space="preserve"> зміни до рішення виконавчого комітету Чернігівської міської ради від 30 березня 2015 року № 76 «Про вартість проїзду у міському пасажирському транспорті»:</w:t>
      </w:r>
    </w:p>
    <w:p w:rsidR="00892B7D" w:rsidRDefault="00892B7D" w:rsidP="00892B7D">
      <w:pPr>
        <w:pStyle w:val="Style6"/>
        <w:widowControl/>
        <w:numPr>
          <w:ilvl w:val="1"/>
          <w:numId w:val="1"/>
        </w:numPr>
        <w:tabs>
          <w:tab w:val="left" w:pos="1104"/>
        </w:tabs>
        <w:spacing w:line="240" w:lineRule="auto"/>
        <w:ind w:left="57" w:firstLine="936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 Викласти пункти 1.2., 1.3. в наступній редакції:</w:t>
      </w:r>
    </w:p>
    <w:p w:rsidR="00892B7D" w:rsidRDefault="00892B7D" w:rsidP="00892B7D">
      <w:pPr>
        <w:pStyle w:val="Style6"/>
        <w:widowControl/>
        <w:tabs>
          <w:tab w:val="left" w:pos="851"/>
        </w:tabs>
        <w:spacing w:line="240" w:lineRule="auto"/>
        <w:ind w:left="57" w:firstLine="936"/>
      </w:pPr>
      <w:r>
        <w:rPr>
          <w:rStyle w:val="FontStyle13"/>
          <w:sz w:val="28"/>
          <w:szCs w:val="28"/>
          <w:lang w:val="uk-UA" w:eastAsia="uk-UA"/>
        </w:rPr>
        <w:t xml:space="preserve">«1.2. </w:t>
      </w:r>
      <w:r>
        <w:rPr>
          <w:color w:val="000000"/>
          <w:sz w:val="28"/>
          <w:szCs w:val="28"/>
          <w:lang w:val="uk-UA"/>
        </w:rPr>
        <w:t>Граничну вартість разового квитка на проїзд у автобусі для перевезення пасажирів в межах міста Чернігова – 4,00 грн.</w:t>
      </w:r>
    </w:p>
    <w:p w:rsidR="00892B7D" w:rsidRDefault="00892B7D" w:rsidP="00892B7D">
      <w:pPr>
        <w:pStyle w:val="Style6"/>
        <w:widowControl/>
        <w:numPr>
          <w:ilvl w:val="1"/>
          <w:numId w:val="2"/>
        </w:numPr>
        <w:tabs>
          <w:tab w:val="left" w:pos="851"/>
        </w:tabs>
        <w:spacing w:line="240" w:lineRule="auto"/>
        <w:ind w:left="57" w:firstLine="936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 Вартість разового квитка на проїзд в автобусі на міських маршрутах загального користування для учнів загальноосвітніх навчальних закладів у місті Чернігові, при наявності учнівського квитка, на період з 1 вересня до 31 травня включно – 1,75 грн., без компенсації за такі перевезення».</w:t>
      </w:r>
    </w:p>
    <w:p w:rsidR="00892B7D" w:rsidRDefault="00892B7D" w:rsidP="00892B7D">
      <w:pPr>
        <w:pStyle w:val="Style6"/>
        <w:widowControl/>
        <w:numPr>
          <w:ilvl w:val="1"/>
          <w:numId w:val="1"/>
        </w:numPr>
        <w:tabs>
          <w:tab w:val="left" w:pos="851"/>
        </w:tabs>
        <w:spacing w:line="240" w:lineRule="auto"/>
        <w:ind w:left="57" w:firstLine="936"/>
        <w:rPr>
          <w:rStyle w:val="FontStyle13"/>
          <w:sz w:val="28"/>
        </w:rPr>
      </w:pPr>
      <w:r>
        <w:rPr>
          <w:rStyle w:val="FontStyle13"/>
          <w:sz w:val="28"/>
          <w:szCs w:val="28"/>
          <w:lang w:val="uk-UA" w:eastAsia="uk-UA"/>
        </w:rPr>
        <w:t xml:space="preserve"> Доповнити рішення пунктом 2 в наступній редакції:</w:t>
      </w:r>
    </w:p>
    <w:p w:rsidR="00892B7D" w:rsidRDefault="00892B7D" w:rsidP="00892B7D">
      <w:pPr>
        <w:pStyle w:val="Style6"/>
        <w:widowControl/>
        <w:spacing w:line="240" w:lineRule="auto"/>
        <w:ind w:left="57" w:firstLine="936"/>
      </w:pPr>
      <w:r>
        <w:rPr>
          <w:rStyle w:val="FontStyle13"/>
          <w:sz w:val="28"/>
          <w:szCs w:val="28"/>
          <w:lang w:val="uk-UA" w:eastAsia="uk-UA"/>
        </w:rPr>
        <w:t>«2. Суб’єктам господарювання, які здійснюють перевезення пасажирів за межі міста (до дачних масивів), встановити вартість разового квитка на проїзд у автобусі</w:t>
      </w:r>
      <w:r>
        <w:rPr>
          <w:color w:val="000000"/>
          <w:sz w:val="28"/>
          <w:szCs w:val="28"/>
          <w:lang w:val="uk-UA"/>
        </w:rPr>
        <w:t xml:space="preserve"> відповідно до </w:t>
      </w:r>
      <w:r>
        <w:rPr>
          <w:sz w:val="28"/>
          <w:szCs w:val="28"/>
          <w:lang w:val="uk-UA"/>
        </w:rPr>
        <w:t>Методики розрахунку тарифів на послуги пасажирського автомобільного транспорту, затвердженої наказом Міністерства транспорту та зв’язку України від 17 листопада 2009 року № 1175»</w:t>
      </w:r>
    </w:p>
    <w:p w:rsidR="00892B7D" w:rsidRDefault="00892B7D" w:rsidP="00892B7D">
      <w:pPr>
        <w:pStyle w:val="Style6"/>
        <w:widowControl/>
        <w:numPr>
          <w:ilvl w:val="1"/>
          <w:numId w:val="1"/>
        </w:numPr>
        <w:spacing w:line="240" w:lineRule="auto"/>
        <w:ind w:left="57" w:firstLine="93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Пункти 2, 3, 4, 5 вважати пунктами 3, 4, 5, 6 відповідно.</w:t>
      </w:r>
    </w:p>
    <w:p w:rsidR="00892B7D" w:rsidRDefault="00892B7D" w:rsidP="00892B7D">
      <w:pPr>
        <w:pStyle w:val="Style6"/>
        <w:widowControl/>
        <w:spacing w:line="240" w:lineRule="auto"/>
        <w:ind w:left="993" w:firstLine="0"/>
        <w:rPr>
          <w:color w:val="000000"/>
          <w:sz w:val="28"/>
          <w:szCs w:val="28"/>
          <w:lang w:val="uk-UA"/>
        </w:rPr>
      </w:pPr>
    </w:p>
    <w:p w:rsidR="00892B7D" w:rsidRDefault="00892B7D" w:rsidP="00892B7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Вважати таким, що втратило чинність, рішення виконавчого комітету міської ради від 1 вересня 2016 року № 386 «Про вартість проїзду в міському пасажирському транспорті».</w:t>
      </w:r>
    </w:p>
    <w:p w:rsidR="00892B7D" w:rsidRDefault="00892B7D" w:rsidP="00892B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2B7D" w:rsidRDefault="00892B7D" w:rsidP="00892B7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Прес-службі Чернігівської міської ради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Чусь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Н. М.) забезпечити оприлюднення цього рішення у десятиденний термін. </w:t>
      </w:r>
    </w:p>
    <w:p w:rsidR="00892B7D" w:rsidRDefault="00892B7D" w:rsidP="00892B7D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92B7D" w:rsidRDefault="00892B7D" w:rsidP="00892B7D">
      <w:pPr>
        <w:spacing w:after="0" w:line="240" w:lineRule="auto"/>
        <w:ind w:left="57"/>
        <w:jc w:val="both"/>
        <w:rPr>
          <w:rFonts w:ascii="Times New Roman" w:hAnsi="Times New Roman"/>
          <w:color w:val="000000"/>
          <w:sz w:val="28"/>
          <w:szCs w:val="28"/>
          <w:highlight w:val="green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4. Рішення набуває чинності з моменту його оприлюднення.</w:t>
      </w:r>
      <w:r>
        <w:rPr>
          <w:rFonts w:ascii="Times New Roman" w:hAnsi="Times New Roman"/>
          <w:color w:val="000000"/>
          <w:sz w:val="28"/>
          <w:szCs w:val="28"/>
          <w:highlight w:val="green"/>
          <w:lang w:val="uk-UA"/>
        </w:rPr>
        <w:t xml:space="preserve"> </w:t>
      </w:r>
    </w:p>
    <w:p w:rsidR="00892B7D" w:rsidRDefault="00892B7D" w:rsidP="00892B7D">
      <w:pPr>
        <w:spacing w:after="0" w:line="240" w:lineRule="auto"/>
        <w:ind w:left="57"/>
        <w:jc w:val="both"/>
        <w:rPr>
          <w:rFonts w:ascii="Times New Roman" w:hAnsi="Times New Roman"/>
          <w:color w:val="000000"/>
          <w:sz w:val="28"/>
          <w:szCs w:val="28"/>
          <w:highlight w:val="green"/>
          <w:lang w:val="uk-UA"/>
        </w:rPr>
      </w:pPr>
    </w:p>
    <w:p w:rsidR="00892B7D" w:rsidRDefault="00892B7D" w:rsidP="00892B7D">
      <w:pPr>
        <w:spacing w:after="0" w:line="240" w:lineRule="auto"/>
        <w:ind w:left="5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5. Контроль за виконанням цього рішення покласти на заступника міського голови Ломако О. А.</w:t>
      </w:r>
    </w:p>
    <w:p w:rsidR="00892B7D" w:rsidRDefault="00892B7D" w:rsidP="00892B7D">
      <w:pPr>
        <w:spacing w:after="0" w:line="240" w:lineRule="auto"/>
        <w:ind w:left="5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92B7D" w:rsidRDefault="00892B7D" w:rsidP="00892B7D">
      <w:pPr>
        <w:spacing w:after="0" w:line="240" w:lineRule="auto"/>
        <w:ind w:left="5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92B7D" w:rsidRDefault="00892B7D" w:rsidP="00892B7D">
      <w:pPr>
        <w:spacing w:after="0" w:line="240" w:lineRule="auto"/>
        <w:ind w:left="5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92B7D" w:rsidRDefault="00892B7D" w:rsidP="00892B7D">
      <w:pPr>
        <w:spacing w:after="0" w:line="240" w:lineRule="auto"/>
        <w:ind w:left="5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ab/>
        <w:t>В. А. Атрошенко</w:t>
      </w:r>
    </w:p>
    <w:p w:rsidR="00892B7D" w:rsidRDefault="00892B7D" w:rsidP="00892B7D">
      <w:pPr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</w:p>
    <w:p w:rsidR="00892B7D" w:rsidRDefault="00892B7D" w:rsidP="00892B7D">
      <w:pPr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</w:p>
    <w:p w:rsidR="00892B7D" w:rsidRDefault="00892B7D" w:rsidP="00892B7D">
      <w:pPr>
        <w:widowControl w:val="0"/>
        <w:jc w:val="both"/>
        <w:rPr>
          <w:rFonts w:ascii="Times New Roman" w:hAnsi="Times New Roman"/>
          <w:snapToGrid w:val="0"/>
          <w:sz w:val="28"/>
          <w:lang w:val="uk-UA"/>
        </w:rPr>
      </w:pPr>
      <w:r>
        <w:rPr>
          <w:rFonts w:ascii="Times New Roman" w:hAnsi="Times New Roman"/>
          <w:snapToGrid w:val="0"/>
          <w:sz w:val="28"/>
          <w:lang w:val="uk-UA"/>
        </w:rPr>
        <w:t>Секретар міської ради</w:t>
      </w:r>
      <w:r>
        <w:rPr>
          <w:rFonts w:ascii="Times New Roman" w:hAnsi="Times New Roman"/>
          <w:snapToGrid w:val="0"/>
          <w:sz w:val="28"/>
          <w:lang w:val="uk-UA"/>
        </w:rPr>
        <w:tab/>
      </w:r>
      <w:r>
        <w:rPr>
          <w:rFonts w:ascii="Times New Roman" w:hAnsi="Times New Roman"/>
          <w:snapToGrid w:val="0"/>
          <w:sz w:val="28"/>
          <w:lang w:val="uk-UA"/>
        </w:rPr>
        <w:tab/>
      </w:r>
      <w:r>
        <w:rPr>
          <w:rFonts w:ascii="Times New Roman" w:hAnsi="Times New Roman"/>
          <w:snapToGrid w:val="0"/>
          <w:sz w:val="28"/>
          <w:lang w:val="uk-UA"/>
        </w:rPr>
        <w:tab/>
      </w:r>
      <w:r>
        <w:rPr>
          <w:rFonts w:ascii="Times New Roman" w:hAnsi="Times New Roman"/>
          <w:snapToGrid w:val="0"/>
          <w:sz w:val="28"/>
          <w:lang w:val="uk-UA"/>
        </w:rPr>
        <w:tab/>
      </w:r>
      <w:r>
        <w:rPr>
          <w:rFonts w:ascii="Times New Roman" w:hAnsi="Times New Roman"/>
          <w:snapToGrid w:val="0"/>
          <w:sz w:val="28"/>
          <w:lang w:val="uk-UA"/>
        </w:rPr>
        <w:tab/>
      </w:r>
      <w:r>
        <w:rPr>
          <w:rFonts w:ascii="Times New Roman" w:hAnsi="Times New Roman"/>
          <w:snapToGrid w:val="0"/>
          <w:sz w:val="28"/>
          <w:lang w:val="uk-UA"/>
        </w:rPr>
        <w:tab/>
      </w:r>
      <w:r>
        <w:rPr>
          <w:rFonts w:ascii="Times New Roman" w:hAnsi="Times New Roman"/>
          <w:snapToGrid w:val="0"/>
          <w:sz w:val="28"/>
          <w:lang w:val="uk-UA"/>
        </w:rPr>
        <w:tab/>
        <w:t xml:space="preserve">В. Е. </w:t>
      </w:r>
      <w:proofErr w:type="spellStart"/>
      <w:r>
        <w:rPr>
          <w:rFonts w:ascii="Times New Roman" w:hAnsi="Times New Roman"/>
          <w:snapToGrid w:val="0"/>
          <w:sz w:val="28"/>
          <w:lang w:val="uk-UA"/>
        </w:rPr>
        <w:t>Бистров</w:t>
      </w:r>
      <w:proofErr w:type="spellEnd"/>
    </w:p>
    <w:p w:rsidR="00892B7D" w:rsidRDefault="00892B7D" w:rsidP="00892B7D">
      <w:pPr>
        <w:widowControl w:val="0"/>
        <w:jc w:val="both"/>
        <w:rPr>
          <w:rFonts w:ascii="Times New Roman" w:hAnsi="Times New Roman"/>
          <w:snapToGrid w:val="0"/>
          <w:sz w:val="28"/>
          <w:lang w:val="uk-UA"/>
        </w:rPr>
      </w:pPr>
    </w:p>
    <w:p w:rsidR="00892B7D" w:rsidRDefault="00892B7D" w:rsidP="00892B7D">
      <w:pPr>
        <w:widowControl w:val="0"/>
        <w:jc w:val="both"/>
        <w:rPr>
          <w:rFonts w:ascii="Times New Roman" w:hAnsi="Times New Roman"/>
          <w:snapToGrid w:val="0"/>
          <w:sz w:val="28"/>
          <w:lang w:val="uk-UA"/>
        </w:rPr>
      </w:pPr>
    </w:p>
    <w:p w:rsidR="00892B7D" w:rsidRDefault="00892B7D" w:rsidP="00892B7D">
      <w:pPr>
        <w:widowControl w:val="0"/>
        <w:jc w:val="both"/>
        <w:rPr>
          <w:rFonts w:ascii="Times New Roman" w:hAnsi="Times New Roman"/>
          <w:snapToGrid w:val="0"/>
          <w:sz w:val="28"/>
          <w:lang w:val="uk-UA"/>
        </w:rPr>
      </w:pPr>
    </w:p>
    <w:p w:rsidR="00892B7D" w:rsidRDefault="00892B7D" w:rsidP="00892B7D">
      <w:pPr>
        <w:widowControl w:val="0"/>
        <w:jc w:val="both"/>
        <w:rPr>
          <w:rFonts w:ascii="Times New Roman" w:hAnsi="Times New Roman"/>
          <w:snapToGrid w:val="0"/>
          <w:sz w:val="28"/>
          <w:lang w:val="uk-UA"/>
        </w:rPr>
      </w:pPr>
    </w:p>
    <w:p w:rsidR="00892B7D" w:rsidRDefault="00892B7D" w:rsidP="00892B7D">
      <w:pPr>
        <w:widowControl w:val="0"/>
        <w:jc w:val="both"/>
        <w:rPr>
          <w:rFonts w:ascii="Times New Roman" w:hAnsi="Times New Roman"/>
          <w:snapToGrid w:val="0"/>
          <w:sz w:val="28"/>
          <w:lang w:val="uk-UA"/>
        </w:rPr>
      </w:pPr>
    </w:p>
    <w:p w:rsidR="00892B7D" w:rsidRDefault="00892B7D" w:rsidP="00892B7D">
      <w:pPr>
        <w:widowControl w:val="0"/>
        <w:jc w:val="both"/>
        <w:rPr>
          <w:rFonts w:ascii="Times New Roman" w:hAnsi="Times New Roman"/>
          <w:snapToGrid w:val="0"/>
          <w:sz w:val="28"/>
          <w:lang w:val="uk-UA"/>
        </w:rPr>
      </w:pPr>
    </w:p>
    <w:p w:rsidR="00892B7D" w:rsidRDefault="00892B7D" w:rsidP="00892B7D">
      <w:pPr>
        <w:widowControl w:val="0"/>
        <w:jc w:val="both"/>
        <w:rPr>
          <w:rFonts w:ascii="Times New Roman" w:hAnsi="Times New Roman"/>
          <w:snapToGrid w:val="0"/>
          <w:sz w:val="28"/>
          <w:lang w:val="uk-UA"/>
        </w:rPr>
      </w:pPr>
    </w:p>
    <w:p w:rsidR="00892B7D" w:rsidRDefault="00892B7D" w:rsidP="00892B7D">
      <w:pPr>
        <w:widowControl w:val="0"/>
        <w:jc w:val="both"/>
        <w:rPr>
          <w:rFonts w:ascii="Times New Roman" w:hAnsi="Times New Roman"/>
          <w:snapToGrid w:val="0"/>
          <w:sz w:val="28"/>
          <w:lang w:val="uk-UA"/>
        </w:rPr>
      </w:pPr>
    </w:p>
    <w:p w:rsidR="00892B7D" w:rsidRDefault="00892B7D" w:rsidP="00892B7D">
      <w:pPr>
        <w:widowControl w:val="0"/>
        <w:jc w:val="both"/>
        <w:rPr>
          <w:rFonts w:ascii="Times New Roman" w:hAnsi="Times New Roman"/>
          <w:snapToGrid w:val="0"/>
          <w:sz w:val="28"/>
          <w:lang w:val="uk-UA"/>
        </w:rPr>
      </w:pPr>
    </w:p>
    <w:p w:rsidR="00892B7D" w:rsidRPr="00892B7D" w:rsidRDefault="00892B7D" w:rsidP="007334AA">
      <w:pPr>
        <w:jc w:val="right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92B7D" w:rsidRPr="00892B7D" w:rsidRDefault="00892B7D" w:rsidP="00892B7D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</w:p>
    <w:p w:rsidR="00892B7D" w:rsidRPr="00892B7D" w:rsidRDefault="00892B7D" w:rsidP="00892B7D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</w:p>
    <w:p w:rsidR="00892B7D" w:rsidRPr="00892B7D" w:rsidRDefault="00892B7D" w:rsidP="00892B7D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</w:p>
    <w:p w:rsidR="00892B7D" w:rsidRDefault="00892B7D" w:rsidP="00892B7D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2B7D" w:rsidRDefault="00892B7D" w:rsidP="00892B7D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2B7D" w:rsidRDefault="00892B7D" w:rsidP="00892B7D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2B7D" w:rsidRDefault="00892B7D" w:rsidP="00892B7D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2B7D" w:rsidRDefault="00892B7D" w:rsidP="00892B7D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2B7D" w:rsidRDefault="00892B7D" w:rsidP="00892B7D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2B7D" w:rsidRDefault="00892B7D" w:rsidP="00892B7D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2B7D" w:rsidRDefault="00892B7D" w:rsidP="00892B7D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2B7D" w:rsidRPr="00892B7D" w:rsidRDefault="00892B7D" w:rsidP="00892B7D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34AA" w:rsidRDefault="00892B7D" w:rsidP="00A40288">
      <w:pPr>
        <w:spacing w:after="0" w:line="240" w:lineRule="auto"/>
        <w:ind w:left="57"/>
        <w:jc w:val="both"/>
        <w:rPr>
          <w:snapToGrid w:val="0"/>
          <w:sz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bookmarkStart w:id="0" w:name="_GoBack"/>
      <w:bookmarkEnd w:id="0"/>
    </w:p>
    <w:p w:rsidR="00014BD0" w:rsidRDefault="00014BD0"/>
    <w:sectPr w:rsidR="00014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2F94"/>
    <w:multiLevelType w:val="multilevel"/>
    <w:tmpl w:val="162CEAB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35" w:hanging="720"/>
      </w:pPr>
    </w:lvl>
    <w:lvl w:ilvl="2">
      <w:start w:val="1"/>
      <w:numFmt w:val="decimal"/>
      <w:lvlText w:val="%1.%2.%3."/>
      <w:lvlJc w:val="left"/>
      <w:pPr>
        <w:ind w:left="2150" w:hanging="720"/>
      </w:pPr>
    </w:lvl>
    <w:lvl w:ilvl="3">
      <w:start w:val="1"/>
      <w:numFmt w:val="decimal"/>
      <w:lvlText w:val="%1.%2.%3.%4."/>
      <w:lvlJc w:val="left"/>
      <w:pPr>
        <w:ind w:left="3225" w:hanging="1080"/>
      </w:pPr>
    </w:lvl>
    <w:lvl w:ilvl="4">
      <w:start w:val="1"/>
      <w:numFmt w:val="decimal"/>
      <w:lvlText w:val="%1.%2.%3.%4.%5."/>
      <w:lvlJc w:val="left"/>
      <w:pPr>
        <w:ind w:left="3940" w:hanging="1080"/>
      </w:pPr>
    </w:lvl>
    <w:lvl w:ilvl="5">
      <w:start w:val="1"/>
      <w:numFmt w:val="decimal"/>
      <w:lvlText w:val="%1.%2.%3.%4.%5.%6."/>
      <w:lvlJc w:val="left"/>
      <w:pPr>
        <w:ind w:left="5015" w:hanging="1440"/>
      </w:pPr>
    </w:lvl>
    <w:lvl w:ilvl="6">
      <w:start w:val="1"/>
      <w:numFmt w:val="decimal"/>
      <w:lvlText w:val="%1.%2.%3.%4.%5.%6.%7."/>
      <w:lvlJc w:val="left"/>
      <w:pPr>
        <w:ind w:left="6090" w:hanging="1800"/>
      </w:pPr>
    </w:lvl>
    <w:lvl w:ilvl="7">
      <w:start w:val="1"/>
      <w:numFmt w:val="decimal"/>
      <w:lvlText w:val="%1.%2.%3.%4.%5.%6.%7.%8."/>
      <w:lvlJc w:val="left"/>
      <w:pPr>
        <w:ind w:left="6805" w:hanging="1800"/>
      </w:pPr>
    </w:lvl>
    <w:lvl w:ilvl="8">
      <w:start w:val="1"/>
      <w:numFmt w:val="decimal"/>
      <w:lvlText w:val="%1.%2.%3.%4.%5.%6.%7.%8.%9."/>
      <w:lvlJc w:val="left"/>
      <w:pPr>
        <w:ind w:left="7880" w:hanging="2160"/>
      </w:pPr>
    </w:lvl>
  </w:abstractNum>
  <w:abstractNum w:abstractNumId="1">
    <w:nsid w:val="58161C71"/>
    <w:multiLevelType w:val="multilevel"/>
    <w:tmpl w:val="4D2E6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830" w:hanging="720"/>
      </w:pPr>
    </w:lvl>
    <w:lvl w:ilvl="2">
      <w:start w:val="1"/>
      <w:numFmt w:val="decimal"/>
      <w:isLgl/>
      <w:lvlText w:val="%1.%2.%3."/>
      <w:lvlJc w:val="left"/>
      <w:pPr>
        <w:ind w:left="2940" w:hanging="720"/>
      </w:pPr>
    </w:lvl>
    <w:lvl w:ilvl="3">
      <w:start w:val="1"/>
      <w:numFmt w:val="decimal"/>
      <w:isLgl/>
      <w:lvlText w:val="%1.%2.%3.%4."/>
      <w:lvlJc w:val="left"/>
      <w:pPr>
        <w:ind w:left="4410" w:hanging="1080"/>
      </w:pPr>
    </w:lvl>
    <w:lvl w:ilvl="4">
      <w:start w:val="1"/>
      <w:numFmt w:val="decimal"/>
      <w:isLgl/>
      <w:lvlText w:val="%1.%2.%3.%4.%5."/>
      <w:lvlJc w:val="left"/>
      <w:pPr>
        <w:ind w:left="5520" w:hanging="1080"/>
      </w:pPr>
    </w:lvl>
    <w:lvl w:ilvl="5">
      <w:start w:val="1"/>
      <w:numFmt w:val="decimal"/>
      <w:isLgl/>
      <w:lvlText w:val="%1.%2.%3.%4.%5.%6."/>
      <w:lvlJc w:val="left"/>
      <w:pPr>
        <w:ind w:left="6990" w:hanging="1440"/>
      </w:pPr>
    </w:lvl>
    <w:lvl w:ilvl="6">
      <w:start w:val="1"/>
      <w:numFmt w:val="decimal"/>
      <w:isLgl/>
      <w:lvlText w:val="%1.%2.%3.%4.%5.%6.%7."/>
      <w:lvlJc w:val="left"/>
      <w:pPr>
        <w:ind w:left="8460" w:hanging="1800"/>
      </w:pPr>
    </w:lvl>
    <w:lvl w:ilvl="7">
      <w:start w:val="1"/>
      <w:numFmt w:val="decimal"/>
      <w:isLgl/>
      <w:lvlText w:val="%1.%2.%3.%4.%5.%6.%7.%8."/>
      <w:lvlJc w:val="left"/>
      <w:pPr>
        <w:ind w:left="9570" w:hanging="1800"/>
      </w:pPr>
    </w:lvl>
    <w:lvl w:ilvl="8">
      <w:start w:val="1"/>
      <w:numFmt w:val="decimal"/>
      <w:isLgl/>
      <w:lvlText w:val="%1.%2.%3.%4.%5.%6.%7.%8.%9."/>
      <w:lvlJc w:val="left"/>
      <w:pPr>
        <w:ind w:left="110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05"/>
    <w:rsid w:val="00014BD0"/>
    <w:rsid w:val="00045954"/>
    <w:rsid w:val="000F7FD3"/>
    <w:rsid w:val="00455B05"/>
    <w:rsid w:val="007334AA"/>
    <w:rsid w:val="00892B7D"/>
    <w:rsid w:val="00A4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A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334AA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7334AA"/>
    <w:rPr>
      <w:rFonts w:ascii="Times New Roman" w:hAnsi="Times New Roman" w:cs="Times New Roman" w:hint="default"/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A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334AA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7334AA"/>
    <w:rPr>
      <w:rFonts w:ascii="Times New Roman" w:hAnsi="Times New Roman" w:cs="Times New Roman" w:hint="default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І. Железняк</dc:creator>
  <cp:lastModifiedBy>Наталія І. Железняк</cp:lastModifiedBy>
  <cp:revision>7</cp:revision>
  <dcterms:created xsi:type="dcterms:W3CDTF">2017-02-22T10:39:00Z</dcterms:created>
  <dcterms:modified xsi:type="dcterms:W3CDTF">2017-02-22T14:43:00Z</dcterms:modified>
</cp:coreProperties>
</file>