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0BA5" w:rsidRDefault="00DB7B79">
      <w:pPr>
        <w:pStyle w:val="a7"/>
        <w:ind w:left="4956" w:firstLine="708"/>
        <w:rPr>
          <w:rFonts w:ascii="Liberation Serif;Times New Roma" w:hAnsi="Liberation Serif;Times New Roma" w:cs="Liberation Serif;Times New Roma"/>
        </w:rPr>
      </w:pPr>
      <w:bookmarkStart w:id="0" w:name="_GoBack"/>
      <w:bookmarkEnd w:id="0"/>
      <w:r>
        <w:rPr>
          <w:rFonts w:ascii="Liberation Serif;Times New Roma" w:hAnsi="Liberation Serif;Times New Roma" w:cs="Liberation Serif;Times New Roma"/>
        </w:rPr>
        <w:t>Додаток</w:t>
      </w:r>
    </w:p>
    <w:p w:rsidR="00C20BA5" w:rsidRDefault="00DB7B79">
      <w:pPr>
        <w:pStyle w:val="a7"/>
        <w:ind w:left="5664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до рішення виконавчого комітету Чернігівської міської ради від</w:t>
      </w:r>
    </w:p>
    <w:p w:rsidR="00C20BA5" w:rsidRDefault="00DB7B79">
      <w:pPr>
        <w:pStyle w:val="a7"/>
      </w:pPr>
      <w:r>
        <w:rPr>
          <w:rFonts w:ascii="Liberation Serif;Times New Roma" w:eastAsia="Liberation Serif;Times New Roma" w:hAnsi="Liberation Serif;Times New Roma" w:cs="Liberation Serif;Times New Roma"/>
        </w:rPr>
        <w:t xml:space="preserve"> </w:t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>06 червня 2019 року № 233</w:t>
      </w:r>
    </w:p>
    <w:p w:rsidR="00C20BA5" w:rsidRDefault="00C20BA5">
      <w:pPr>
        <w:pStyle w:val="a7"/>
        <w:rPr>
          <w:rFonts w:ascii="Liberation Serif;Times New Roma" w:hAnsi="Liberation Serif;Times New Roma" w:cs="Liberation Serif;Times New Roma"/>
        </w:rPr>
      </w:pPr>
    </w:p>
    <w:p w:rsidR="00C20BA5" w:rsidRDefault="00C20BA5">
      <w:pPr>
        <w:spacing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C20BA5" w:rsidRDefault="00DB7B79">
      <w:pPr>
        <w:spacing w:after="0"/>
        <w:jc w:val="center"/>
      </w:pPr>
      <w:r>
        <w:rPr>
          <w:rFonts w:ascii="Liberation Serif;Times New Roma" w:hAnsi="Liberation Serif;Times New Roma" w:cs="Liberation Serif;Times New Roma"/>
          <w:b/>
          <w:sz w:val="28"/>
          <w:szCs w:val="28"/>
          <w:lang w:val="uk-UA"/>
        </w:rPr>
        <w:t>Перелік</w:t>
      </w:r>
      <w:r>
        <w:rPr>
          <w:rFonts w:ascii="Liberation Serif;Times New Roma" w:hAnsi="Liberation Serif;Times New Roma" w:cs="Liberation Serif;Times New Roma"/>
          <w:b/>
          <w:sz w:val="28"/>
          <w:szCs w:val="28"/>
          <w:lang w:val="uk-UA" w:eastAsia="ru-RU"/>
        </w:rPr>
        <w:t xml:space="preserve"> тимчасових (металевих) гаражів на території м. Чернігів, що підлягають демонтажу</w:t>
      </w:r>
    </w:p>
    <w:p w:rsidR="00C20BA5" w:rsidRDefault="00C20BA5">
      <w:pPr>
        <w:spacing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</w:p>
    <w:tbl>
      <w:tblPr>
        <w:tblW w:w="1008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6"/>
        <w:gridCol w:w="3044"/>
        <w:gridCol w:w="3225"/>
        <w:gridCol w:w="3170"/>
      </w:tblGrid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 xml:space="preserve">Адреса тимчасового металевого гаража, номер </w:t>
            </w: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>інформаційного повідомлення</w:t>
            </w:r>
          </w:p>
          <w:p w:rsidR="00C20BA5" w:rsidRDefault="00C20BA5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 w:rsidR="00C20BA5" w:rsidRDefault="00DB7B79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 w:rsidR="00C20BA5">
        <w:trPr>
          <w:trHeight w:val="1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 вул.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Шевченка, поруч із будинком № 18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 інформаційне повідомлення № 1033.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пп. 1, 3,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rPr>
          <w:trHeight w:val="17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Шевченка, поруч із будинком № 18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1035.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пп. 1, 3, 4 п.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проспект Перемоги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102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1038.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пп. 1, 3, 4 п.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rPr>
          <w:trHeight w:val="16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проспект Перемоги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102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1039.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пп. 1, 3, 4 п.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proofErr w:type="spellStart"/>
            <w:r>
              <w:rPr>
                <w:rFonts w:ascii="Liberation Serif;Times New Roma" w:hAnsi="Liberation Serif;Times New Roma" w:cs="Liberation Serif;Times New Roma"/>
              </w:rPr>
              <w:t>Старобілоуська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1042.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 ході перевірки встановлено користувача гаражу гр. Павлюк Антоніну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Михайлівну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  <w:p w:rsidR="00C20BA5" w:rsidRDefault="00C20BA5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lastRenderedPageBreak/>
              <w:t xml:space="preserve">6.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proofErr w:type="spellStart"/>
            <w:r>
              <w:rPr>
                <w:rFonts w:ascii="Liberation Serif;Times New Roma" w:hAnsi="Liberation Serif;Times New Roma" w:cs="Liberation Serif;Times New Roma"/>
              </w:rPr>
              <w:t>Старобілоуська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інформаційне повідомлення № 1044</w:t>
            </w: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гаражу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результатів не дали.</w:t>
            </w:r>
          </w:p>
          <w:p w:rsidR="00C20BA5" w:rsidRDefault="00C20BA5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rPr>
          <w:trHeight w:val="16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Старобілоуська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1045.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результатів не дали</w:t>
            </w:r>
            <w:r>
              <w:rPr>
                <w:rFonts w:ascii="Liberation Serif;Times New Roma" w:hAnsi="Liberation Serif;Times New Roma" w:cs="Liberation Serif;Times New Roma"/>
              </w:rPr>
              <w:t>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Старобілоуська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1046.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Старобілоуська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1047.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Жабин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ського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1059.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Жабин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ського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1060.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Жабин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ського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 інформаційне повідомлення № 1061.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ул.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proofErr w:type="spellStart"/>
            <w:r>
              <w:rPr>
                <w:rFonts w:ascii="Liberation Serif;Times New Roma" w:hAnsi="Liberation Serif;Times New Roma" w:cs="Liberation Serif;Times New Roma"/>
              </w:rPr>
              <w:t>Жабинського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інформаційне повідомлення № 1062.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гаражу результатів не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.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пп. 1, 3, 4 п. 2.1. Порядку демонтажу тимчасових (металевих)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Жабинського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1065.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Жабинського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1066.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власника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 гаражу Мурашка Миколу Захаровича.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Жабинського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2е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1069.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кори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стувача гаражу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Нечайкіна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Олексія Олексійовича.</w:t>
            </w:r>
          </w:p>
          <w:p w:rsidR="00C20BA5" w:rsidRDefault="00C20BA5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1070.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 ході перевірки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встановлено власника гаражу Семенова Миколу Валентиновича.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1071.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 ході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перевірки встановлено власника гаражу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Арапіну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Надію Дмитрівну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1072.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 ході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перевірки встановлено власника гаражу Гой Лідію Миколаївну.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</w:rPr>
              <w:t>Корльова</w:t>
            </w:r>
            <w:proofErr w:type="spellEnd"/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1073.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color w:val="00000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 xml:space="preserve">В ході </w:t>
            </w: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перевірки встановлено власника гаражу Горбань Тетяну Миколаївну.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поруч із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В ході перевірки встановлено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гаражу Денисенко Марію Іванівну.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пп. 1, 4 п. 2.1. Порядку демонтажу тимчасових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 інформаційне повідомлення № 1075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власника гаражу Сіру Надію Олександрівну.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інформаційне повідомлення №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1076.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власника гаражу Коваль Олександра Олександровича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rPr>
          <w:trHeight w:val="15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 інформаційне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повідомлення № 1077.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інформаційне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повідомлення № 1078</w:t>
            </w: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ab/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rPr>
          <w:trHeight w:val="63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інформаційне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повідомлення № 1079.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власника гаражу Коломієць Миколу Володимировича.</w:t>
            </w:r>
          </w:p>
          <w:p w:rsidR="00C20BA5" w:rsidRDefault="00C20BA5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 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вул.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lastRenderedPageBreak/>
              <w:t>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Заходи щодо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встановлення власника 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пп. 1, 3, 4 п. 2.1.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Порядку демонтажу тимчасових (металевих) гаражів на території м. Чернігова.</w:t>
            </w: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вул.   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bookmarkStart w:id="1" w:name="__DdeLink__997_66650382"/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</w:t>
            </w:r>
            <w:bookmarkEnd w:id="1"/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  <w:p w:rsidR="00C20BA5" w:rsidRDefault="00C20BA5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вул.   Корольова,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C20B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вул.   Корольова,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A5" w:rsidRDefault="00DB7B79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C20BA5" w:rsidRDefault="00C20BA5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</w:tbl>
    <w:p w:rsidR="00C20BA5" w:rsidRDefault="00C20BA5">
      <w:pPr>
        <w:pStyle w:val="a7"/>
        <w:rPr>
          <w:rFonts w:ascii="Liberation Serif;Times New Roma" w:hAnsi="Liberation Serif;Times New Roma" w:cs="Liberation Serif;Times New Roma"/>
        </w:rPr>
      </w:pPr>
    </w:p>
    <w:p w:rsidR="00C20BA5" w:rsidRDefault="00C20BA5">
      <w:pPr>
        <w:pStyle w:val="a7"/>
        <w:rPr>
          <w:rFonts w:ascii="Liberation Serif;Times New Roma" w:hAnsi="Liberation Serif;Times New Roma" w:cs="Liberation Serif;Times New Roma"/>
        </w:rPr>
      </w:pPr>
    </w:p>
    <w:p w:rsidR="00C20BA5" w:rsidRDefault="00DB7B79">
      <w:pPr>
        <w:pStyle w:val="a7"/>
      </w:pPr>
      <w:r>
        <w:rPr>
          <w:rFonts w:ascii="Liberation Serif;Times New Roma" w:hAnsi="Liberation Serif;Times New Roma" w:cs="Liberation Serif;Times New Roma"/>
        </w:rPr>
        <w:t xml:space="preserve">Секретар міської ради                                       </w:t>
      </w:r>
      <w:r>
        <w:rPr>
          <w:rFonts w:ascii="Liberation Serif;Times New Roma" w:hAnsi="Liberation Serif;Times New Roma" w:cs="Liberation Serif;Times New Roma"/>
        </w:rPr>
        <w:t xml:space="preserve">                               М. ЧЕРНЕНОК</w:t>
      </w:r>
    </w:p>
    <w:sectPr w:rsidR="00C20B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74" w:right="566" w:bottom="822" w:left="1701" w:header="283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79" w:rsidRDefault="00DB7B79">
      <w:pPr>
        <w:spacing w:after="0" w:line="240" w:lineRule="auto"/>
      </w:pPr>
      <w:r>
        <w:separator/>
      </w:r>
    </w:p>
  </w:endnote>
  <w:endnote w:type="continuationSeparator" w:id="0">
    <w:p w:rsidR="00DB7B79" w:rsidRDefault="00DB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A5" w:rsidRDefault="00DB7B79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776DEC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A5" w:rsidRDefault="00C20B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79" w:rsidRDefault="00DB7B79">
      <w:pPr>
        <w:spacing w:after="0" w:line="240" w:lineRule="auto"/>
      </w:pPr>
      <w:r>
        <w:separator/>
      </w:r>
    </w:p>
  </w:footnote>
  <w:footnote w:type="continuationSeparator" w:id="0">
    <w:p w:rsidR="00DB7B79" w:rsidRDefault="00DB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A5" w:rsidRDefault="00C20BA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A5" w:rsidRDefault="00C20BA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BA5"/>
    <w:rsid w:val="00776DEC"/>
    <w:rsid w:val="00C20BA5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1">
    <w:name w:val="Основной шрифт абзаца1"/>
    <w:qFormat/>
  </w:style>
  <w:style w:type="character" w:customStyle="1" w:styleId="20">
    <w:name w:val="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customStyle="1" w:styleId="10">
    <w:name w:val="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customStyle="1" w:styleId="a3">
    <w:name w:val="Знак Знак"/>
    <w:qFormat/>
    <w:rPr>
      <w:rFonts w:ascii="Tahoma" w:hAnsi="Tahoma" w:cs="Tahoma"/>
      <w:sz w:val="16"/>
      <w:szCs w:val="16"/>
      <w:lang w:val="uk-UA"/>
    </w:rPr>
  </w:style>
  <w:style w:type="character" w:customStyle="1" w:styleId="a4">
    <w:name w:val="Выделение жирным"/>
    <w:qFormat/>
    <w:rPr>
      <w:b/>
    </w:rPr>
  </w:style>
  <w:style w:type="character" w:customStyle="1" w:styleId="21">
    <w:name w:val="Основной текст (2)_"/>
    <w:qFormat/>
    <w:rPr>
      <w:i/>
      <w:iCs/>
      <w:lang w:bidi="ar-SA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7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List"/>
    <w:basedOn w:val="a7"/>
    <w:rPr>
      <w:rFonts w:cs="Lohit Devanagari;Times New R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qFormat/>
    <w:pPr>
      <w:spacing w:after="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customStyle="1" w:styleId="22">
    <w:name w:val="Указатель2"/>
    <w:basedOn w:val="a"/>
    <w:qFormat/>
    <w:pPr>
      <w:suppressLineNumbers/>
    </w:pPr>
    <w:rPr>
      <w:rFonts w:cs="Lohit Devanagari;Times New Roma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Lohit Devanagari;Times New Roma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 объекта1"/>
    <w:basedOn w:val="a"/>
    <w:next w:val="a"/>
    <w:qFormat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  <w:lang w:val="uk-UA"/>
    </w:rPr>
  </w:style>
  <w:style w:type="paragraph" w:customStyle="1" w:styleId="24">
    <w:name w:val="Основной текст (2)"/>
    <w:basedOn w:val="a"/>
    <w:qFormat/>
    <w:pPr>
      <w:widowControl w:val="0"/>
      <w:spacing w:after="0" w:line="209" w:lineRule="exact"/>
    </w:pPr>
    <w:rPr>
      <w:rFonts w:cs="Times New Roman"/>
      <w:i/>
      <w:iCs/>
      <w:sz w:val="20"/>
      <w:szCs w:val="20"/>
      <w:lang w:val="uk-UA"/>
    </w:rPr>
  </w:style>
  <w:style w:type="paragraph" w:styleId="ae">
    <w:name w:val="No Spacing"/>
    <w:qFormat/>
    <w:pPr>
      <w:suppressAutoHyphens/>
      <w:overflowPunct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paragraph" w:styleId="af3">
    <w:name w:val="footer"/>
    <w:basedOn w:val="a"/>
    <w:pPr>
      <w:suppressLineNumbers/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2</cp:revision>
  <cp:lastPrinted>2019-04-12T14:29:00Z</cp:lastPrinted>
  <dcterms:created xsi:type="dcterms:W3CDTF">2019-06-07T08:36:00Z</dcterms:created>
  <dcterms:modified xsi:type="dcterms:W3CDTF">2019-06-07T08:36:00Z</dcterms:modified>
  <dc:language>uk-UA</dc:language>
</cp:coreProperties>
</file>