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92" w:rsidRPr="00747DF1" w:rsidRDefault="00747DF1" w:rsidP="00335292">
      <w:pPr>
        <w:shd w:val="clear" w:color="auto" w:fill="FFFFFF"/>
        <w:tabs>
          <w:tab w:val="left" w:pos="1418"/>
        </w:tabs>
        <w:spacing w:before="120"/>
        <w:ind w:firstLine="709"/>
        <w:jc w:val="both"/>
        <w:rPr>
          <w:sz w:val="26"/>
          <w:szCs w:val="26"/>
          <w:lang w:val="uk-UA"/>
        </w:rPr>
      </w:pPr>
      <w:r w:rsidRPr="00747DF1">
        <w:rPr>
          <w:sz w:val="26"/>
          <w:szCs w:val="26"/>
          <w:lang w:val="uk-UA"/>
        </w:rPr>
        <w:t xml:space="preserve">Проект рішення Чернігівської міської ради «Про внесення змін та доповнень до Порядку організації роботи учасників Центру надання адміністративних послуг м. Чернігова» </w:t>
      </w:r>
    </w:p>
    <w:p w:rsidR="00335292" w:rsidRDefault="00335292" w:rsidP="00335292">
      <w:pPr>
        <w:shd w:val="clear" w:color="auto" w:fill="FFFFFF"/>
        <w:tabs>
          <w:tab w:val="left" w:pos="1418"/>
        </w:tabs>
        <w:spacing w:before="120"/>
        <w:ind w:firstLine="709"/>
        <w:jc w:val="both"/>
        <w:rPr>
          <w:sz w:val="26"/>
          <w:szCs w:val="26"/>
          <w:lang w:val="uk-UA" w:eastAsia="ru-RU"/>
        </w:rPr>
      </w:pPr>
      <w:r>
        <w:rPr>
          <w:sz w:val="26"/>
          <w:szCs w:val="26"/>
          <w:lang w:val="uk-UA"/>
        </w:rPr>
        <w:t xml:space="preserve">Відповідно до Конституції України, законів України "Про місцеве самоврядування в Україні", "Про адміністративні послуги", "Про дозвільну систему у сфері господарської діяльності", </w:t>
      </w:r>
      <w:r>
        <w:rPr>
          <w:sz w:val="26"/>
          <w:szCs w:val="26"/>
          <w:shd w:val="clear" w:color="auto" w:fill="FFFFFF"/>
          <w:lang w:val="uk-UA"/>
        </w:rPr>
        <w:t>"Про державну реєстрацію юридичних осіб, фізичних осіб - підприємців та громадських формувань</w:t>
      </w:r>
      <w:r>
        <w:rPr>
          <w:sz w:val="26"/>
          <w:szCs w:val="26"/>
          <w:lang w:val="uk-UA"/>
        </w:rPr>
        <w:t xml:space="preserve">", "Про державну реєстрацію речових прав на нерухоме майно та їх обтяжень", "Про свободу пересування та вільний вибір місця проживання в Україні", "Про Державний земельний кадастр", "Про Єдиний державний демографічний реєстр та документи, що підтверджують громадянство України, посвідчують особу чи її спеціальний статус", "Про державну реєстрацію актів цивільного стану", постанови Кабінету Міністрів України </w:t>
      </w:r>
      <w:r>
        <w:rPr>
          <w:sz w:val="26"/>
          <w:szCs w:val="26"/>
          <w:lang w:val="uk-UA" w:eastAsia="ru-RU"/>
        </w:rPr>
        <w:t>від 01.08.2013 № 588 "Про затвердження Примірного регламенту центру надання адміністративних послуг"</w:t>
      </w:r>
      <w:r>
        <w:rPr>
          <w:sz w:val="26"/>
          <w:szCs w:val="26"/>
          <w:lang w:val="uk-UA"/>
        </w:rPr>
        <w:t xml:space="preserve"> та Положення про Центр надання адміністративних послуг м. Чернігова, затвердженого рішенням міської ради від 30.11.2012 (27 сесія 6 скликання) зі змінами та доповненнями, з метою оптимізації, спрощення та удосконалення процедур і порядку надання адміністративних послуг в Центрі надання адміністративних послуг м. Чернігова</w:t>
      </w:r>
      <w:r>
        <w:rPr>
          <w:sz w:val="28"/>
          <w:szCs w:val="28"/>
          <w:lang w:val="uk-UA"/>
        </w:rPr>
        <w:t xml:space="preserve">, </w:t>
      </w:r>
      <w:r>
        <w:rPr>
          <w:sz w:val="26"/>
          <w:szCs w:val="26"/>
          <w:lang w:val="uk-UA"/>
        </w:rPr>
        <w:t xml:space="preserve">приведення у відповідність до вимог діючого законодавства України з питань надання адміністративних послуг Порядку організації роботи учасників Центру надання адміністративних послуг м. Чернігова, затвердженого рішенням Чернігівської міської ради від 26 грудня 2012 року (28 сесія 6 скликання) зі змінами та доповненнями (33 сесія, 45 сесія 6 скликання, № 14/VІІ-8), </w:t>
      </w:r>
      <w:r>
        <w:rPr>
          <w:sz w:val="26"/>
          <w:szCs w:val="26"/>
          <w:lang w:val="uk-UA" w:eastAsia="ru-RU"/>
        </w:rPr>
        <w:t>міська рада вирішила:</w:t>
      </w:r>
    </w:p>
    <w:p w:rsidR="00335292" w:rsidRDefault="00335292" w:rsidP="00335292">
      <w:pPr>
        <w:widowControl w:val="0"/>
        <w:numPr>
          <w:ilvl w:val="0"/>
          <w:numId w:val="1"/>
        </w:numPr>
        <w:shd w:val="clear" w:color="auto" w:fill="FFFFFF"/>
        <w:tabs>
          <w:tab w:val="left" w:pos="1134"/>
        </w:tabs>
        <w:autoSpaceDE w:val="0"/>
        <w:autoSpaceDN w:val="0"/>
        <w:adjustRightInd w:val="0"/>
        <w:spacing w:before="120"/>
        <w:ind w:left="0" w:firstLine="709"/>
        <w:jc w:val="both"/>
        <w:rPr>
          <w:sz w:val="26"/>
          <w:szCs w:val="26"/>
          <w:lang w:val="uk-UA"/>
        </w:rPr>
      </w:pPr>
      <w:proofErr w:type="spellStart"/>
      <w:r>
        <w:rPr>
          <w:sz w:val="26"/>
          <w:szCs w:val="26"/>
          <w:lang w:val="uk-UA"/>
        </w:rPr>
        <w:t>Внести</w:t>
      </w:r>
      <w:proofErr w:type="spellEnd"/>
      <w:r>
        <w:rPr>
          <w:sz w:val="26"/>
          <w:szCs w:val="26"/>
          <w:lang w:val="uk-UA"/>
        </w:rPr>
        <w:t xml:space="preserve"> зміни та доповнення до Порядку організації роботи учасників Центру надання адміністративних послуг м. Чернігова, затвердженого рішенням Чернігівської міської ради від 26 грудня 2012 року (28 сесія 6 скликання) зі змінами та доповненнями (33 сесія, 45 сесія 6 скликання, № 14/VІІ – 8),</w:t>
      </w:r>
      <w:r>
        <w:rPr>
          <w:noProof/>
          <w:sz w:val="26"/>
          <w:szCs w:val="26"/>
          <w:lang w:val="uk-UA"/>
        </w:rPr>
        <w:t xml:space="preserve"> що додаються. </w:t>
      </w:r>
    </w:p>
    <w:p w:rsidR="00335292" w:rsidRDefault="00335292" w:rsidP="00335292">
      <w:pPr>
        <w:widowControl w:val="0"/>
        <w:numPr>
          <w:ilvl w:val="0"/>
          <w:numId w:val="1"/>
        </w:numPr>
        <w:shd w:val="clear" w:color="auto" w:fill="FFFFFF"/>
        <w:tabs>
          <w:tab w:val="left" w:pos="1134"/>
        </w:tabs>
        <w:autoSpaceDE w:val="0"/>
        <w:autoSpaceDN w:val="0"/>
        <w:adjustRightInd w:val="0"/>
        <w:spacing w:before="120"/>
        <w:ind w:left="0" w:firstLine="709"/>
        <w:jc w:val="both"/>
        <w:rPr>
          <w:sz w:val="26"/>
          <w:szCs w:val="26"/>
          <w:lang w:val="uk-UA"/>
        </w:rPr>
      </w:pPr>
      <w:r>
        <w:rPr>
          <w:sz w:val="26"/>
          <w:szCs w:val="26"/>
          <w:lang w:val="uk-UA"/>
        </w:rPr>
        <w:t>Управлінню адміністративних послуг міської ради (Овсяник М. К.), керівникам та посадовим особам суб’єктів надання адміністративних послуг, задіяних в організації надання адміністративних послуг через Центр надання адміністративних послуг м. Чернігова, враховувати у своїй діяльності внесені зміни та доповнення до цього Порядку.</w:t>
      </w:r>
    </w:p>
    <w:p w:rsidR="00335292" w:rsidRDefault="00335292" w:rsidP="00335292">
      <w:pPr>
        <w:widowControl w:val="0"/>
        <w:numPr>
          <w:ilvl w:val="0"/>
          <w:numId w:val="1"/>
        </w:numPr>
        <w:shd w:val="clear" w:color="auto" w:fill="FFFFFF"/>
        <w:tabs>
          <w:tab w:val="left" w:pos="1134"/>
        </w:tabs>
        <w:autoSpaceDE w:val="0"/>
        <w:autoSpaceDN w:val="0"/>
        <w:adjustRightInd w:val="0"/>
        <w:spacing w:before="120"/>
        <w:ind w:left="0" w:firstLine="709"/>
        <w:jc w:val="both"/>
        <w:rPr>
          <w:sz w:val="26"/>
          <w:szCs w:val="26"/>
          <w:lang w:val="uk-UA"/>
        </w:rPr>
      </w:pPr>
      <w:r>
        <w:rPr>
          <w:sz w:val="26"/>
          <w:szCs w:val="26"/>
          <w:lang w:val="uk-UA"/>
        </w:rPr>
        <w:t>Прес-службі Чернігівської міської ради (</w:t>
      </w:r>
      <w:proofErr w:type="spellStart"/>
      <w:r>
        <w:rPr>
          <w:sz w:val="26"/>
          <w:szCs w:val="26"/>
          <w:lang w:val="uk-UA"/>
        </w:rPr>
        <w:t>Подорван</w:t>
      </w:r>
      <w:proofErr w:type="spellEnd"/>
      <w:r>
        <w:rPr>
          <w:sz w:val="26"/>
          <w:szCs w:val="26"/>
          <w:lang w:val="uk-UA"/>
        </w:rPr>
        <w:t xml:space="preserve"> А. Ф.) забезпечити оприлюднення цього рішення згідно з діючим законодавством.</w:t>
      </w:r>
    </w:p>
    <w:p w:rsidR="00335292" w:rsidRDefault="00335292" w:rsidP="00335292">
      <w:pPr>
        <w:pStyle w:val="a5"/>
        <w:numPr>
          <w:ilvl w:val="0"/>
          <w:numId w:val="1"/>
        </w:numPr>
        <w:tabs>
          <w:tab w:val="left" w:pos="1134"/>
        </w:tabs>
        <w:spacing w:before="120"/>
        <w:ind w:left="0" w:firstLine="709"/>
        <w:jc w:val="both"/>
        <w:rPr>
          <w:rFonts w:ascii="Times New Roman" w:hAnsi="Times New Roman"/>
          <w:sz w:val="26"/>
          <w:szCs w:val="26"/>
        </w:rPr>
      </w:pPr>
      <w:r>
        <w:rPr>
          <w:rFonts w:ascii="Times New Roman" w:hAnsi="Times New Roman"/>
          <w:sz w:val="26"/>
          <w:szCs w:val="26"/>
        </w:rPr>
        <w:t>Рішення набирає чинності з моменту його</w:t>
      </w:r>
      <w:r>
        <w:rPr>
          <w:rFonts w:ascii="Times New Roman" w:hAnsi="Times New Roman"/>
          <w:sz w:val="26"/>
          <w:szCs w:val="26"/>
          <w:lang w:val="ru-RU"/>
        </w:rPr>
        <w:t xml:space="preserve"> </w:t>
      </w:r>
      <w:proofErr w:type="spellStart"/>
      <w:r>
        <w:rPr>
          <w:rFonts w:ascii="Times New Roman" w:hAnsi="Times New Roman"/>
          <w:sz w:val="26"/>
          <w:szCs w:val="26"/>
          <w:lang w:val="ru-RU"/>
        </w:rPr>
        <w:t>оприлюднення</w:t>
      </w:r>
      <w:proofErr w:type="spellEnd"/>
      <w:r>
        <w:rPr>
          <w:rFonts w:ascii="Times New Roman" w:hAnsi="Times New Roman"/>
          <w:sz w:val="26"/>
          <w:szCs w:val="26"/>
          <w:lang w:val="ru-RU"/>
        </w:rPr>
        <w:t>.</w:t>
      </w:r>
    </w:p>
    <w:p w:rsidR="00335292" w:rsidRDefault="00335292" w:rsidP="00335292">
      <w:pPr>
        <w:pStyle w:val="a5"/>
        <w:numPr>
          <w:ilvl w:val="0"/>
          <w:numId w:val="1"/>
        </w:numPr>
        <w:tabs>
          <w:tab w:val="left" w:pos="1134"/>
        </w:tabs>
        <w:spacing w:before="120"/>
        <w:ind w:left="0" w:firstLine="709"/>
        <w:jc w:val="both"/>
        <w:rPr>
          <w:sz w:val="26"/>
          <w:szCs w:val="26"/>
        </w:rPr>
      </w:pPr>
      <w:r>
        <w:rPr>
          <w:rFonts w:ascii="Times New Roman" w:eastAsia="Times New Roman" w:hAnsi="Times New Roman"/>
          <w:sz w:val="26"/>
          <w:szCs w:val="26"/>
          <w:lang w:eastAsia="ru-RU"/>
        </w:rPr>
        <w:t>Контроль за виконанням цього рішення покласти на заступника міського голови Ломако О. А та постійну комісію міської ради з питань регламенту, законності, прав і свобод громадян та запобігання корупції (</w:t>
      </w:r>
      <w:proofErr w:type="spellStart"/>
      <w:r>
        <w:rPr>
          <w:rFonts w:ascii="Times New Roman" w:eastAsia="Times New Roman" w:hAnsi="Times New Roman"/>
          <w:sz w:val="26"/>
          <w:szCs w:val="26"/>
          <w:lang w:eastAsia="ru-RU"/>
        </w:rPr>
        <w:t>Шерстюк</w:t>
      </w:r>
      <w:proofErr w:type="spellEnd"/>
      <w:r>
        <w:rPr>
          <w:rFonts w:ascii="Times New Roman" w:eastAsia="Times New Roman" w:hAnsi="Times New Roman"/>
          <w:sz w:val="26"/>
          <w:szCs w:val="26"/>
          <w:lang w:eastAsia="ru-RU"/>
        </w:rPr>
        <w:t xml:space="preserve"> Ж. В.). </w:t>
      </w:r>
    </w:p>
    <w:p w:rsidR="00335292" w:rsidRDefault="00335292" w:rsidP="00335292">
      <w:pPr>
        <w:shd w:val="clear" w:color="auto" w:fill="FFFFFF"/>
        <w:tabs>
          <w:tab w:val="left" w:pos="709"/>
          <w:tab w:val="left" w:pos="6643"/>
        </w:tabs>
        <w:jc w:val="both"/>
        <w:rPr>
          <w:sz w:val="26"/>
          <w:szCs w:val="26"/>
          <w:lang w:val="uk-UA"/>
        </w:rPr>
      </w:pPr>
    </w:p>
    <w:p w:rsidR="00335292" w:rsidRDefault="00335292" w:rsidP="00335292">
      <w:pPr>
        <w:shd w:val="clear" w:color="auto" w:fill="FFFFFF"/>
        <w:tabs>
          <w:tab w:val="left" w:pos="709"/>
          <w:tab w:val="left" w:pos="6643"/>
        </w:tabs>
        <w:jc w:val="both"/>
        <w:rPr>
          <w:sz w:val="26"/>
          <w:szCs w:val="26"/>
          <w:lang w:val="uk-UA"/>
        </w:rPr>
      </w:pPr>
    </w:p>
    <w:p w:rsidR="00747DF1" w:rsidRDefault="00747DF1" w:rsidP="00335292">
      <w:pPr>
        <w:shd w:val="clear" w:color="auto" w:fill="FFFFFF"/>
        <w:tabs>
          <w:tab w:val="left" w:pos="709"/>
          <w:tab w:val="left" w:pos="6643"/>
        </w:tabs>
        <w:jc w:val="both"/>
        <w:rPr>
          <w:sz w:val="26"/>
          <w:szCs w:val="26"/>
          <w:lang w:val="uk-UA"/>
        </w:rPr>
      </w:pPr>
    </w:p>
    <w:p w:rsidR="00335292" w:rsidRDefault="00335292" w:rsidP="00335292">
      <w:pPr>
        <w:shd w:val="clear" w:color="auto" w:fill="FFFFFF"/>
        <w:tabs>
          <w:tab w:val="left" w:pos="709"/>
          <w:tab w:val="left" w:pos="6643"/>
        </w:tabs>
        <w:jc w:val="both"/>
        <w:rPr>
          <w:sz w:val="26"/>
          <w:szCs w:val="26"/>
          <w:lang w:val="uk-UA"/>
        </w:rPr>
      </w:pPr>
      <w:r>
        <w:rPr>
          <w:sz w:val="26"/>
          <w:szCs w:val="26"/>
          <w:lang w:val="uk-UA"/>
        </w:rPr>
        <w:t xml:space="preserve">Міський </w:t>
      </w:r>
      <w:r>
        <w:rPr>
          <w:sz w:val="26"/>
          <w:szCs w:val="26"/>
        </w:rPr>
        <w:t>голова</w:t>
      </w:r>
      <w:r>
        <w:rPr>
          <w:sz w:val="26"/>
          <w:szCs w:val="26"/>
        </w:rPr>
        <w:tab/>
      </w:r>
      <w:bookmarkStart w:id="0" w:name="_GoBack"/>
      <w:bookmarkEnd w:id="0"/>
      <w:r>
        <w:rPr>
          <w:sz w:val="26"/>
          <w:szCs w:val="26"/>
          <w:lang w:val="uk-UA"/>
        </w:rPr>
        <w:tab/>
        <w:t xml:space="preserve">В. АТРОШЕНКО </w:t>
      </w:r>
    </w:p>
    <w:p w:rsidR="00335292" w:rsidRDefault="00335292" w:rsidP="00335292"/>
    <w:sectPr w:rsidR="00335292" w:rsidSect="00335292">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5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51"/>
    <w:rsid w:val="0003757E"/>
    <w:rsid w:val="00053DA5"/>
    <w:rsid w:val="000D557A"/>
    <w:rsid w:val="000E0E64"/>
    <w:rsid w:val="00291182"/>
    <w:rsid w:val="00292D65"/>
    <w:rsid w:val="00330F9C"/>
    <w:rsid w:val="00335292"/>
    <w:rsid w:val="00345A0F"/>
    <w:rsid w:val="00367080"/>
    <w:rsid w:val="003747E1"/>
    <w:rsid w:val="00381D4B"/>
    <w:rsid w:val="003C04D7"/>
    <w:rsid w:val="003E4E3A"/>
    <w:rsid w:val="00415762"/>
    <w:rsid w:val="00430DC4"/>
    <w:rsid w:val="004803DF"/>
    <w:rsid w:val="004A0707"/>
    <w:rsid w:val="004A0727"/>
    <w:rsid w:val="004A42B9"/>
    <w:rsid w:val="005366A5"/>
    <w:rsid w:val="005460E8"/>
    <w:rsid w:val="00552B1E"/>
    <w:rsid w:val="005A15E6"/>
    <w:rsid w:val="005B68B4"/>
    <w:rsid w:val="00615121"/>
    <w:rsid w:val="00622FD5"/>
    <w:rsid w:val="00747DF1"/>
    <w:rsid w:val="00823F40"/>
    <w:rsid w:val="00825351"/>
    <w:rsid w:val="00830D82"/>
    <w:rsid w:val="008752BC"/>
    <w:rsid w:val="008753A4"/>
    <w:rsid w:val="008873A9"/>
    <w:rsid w:val="008C1247"/>
    <w:rsid w:val="008F4F69"/>
    <w:rsid w:val="00A07FE4"/>
    <w:rsid w:val="00A5277B"/>
    <w:rsid w:val="00AB3C0B"/>
    <w:rsid w:val="00AD751D"/>
    <w:rsid w:val="00AF7FDC"/>
    <w:rsid w:val="00B13743"/>
    <w:rsid w:val="00C01402"/>
    <w:rsid w:val="00C54511"/>
    <w:rsid w:val="00C96550"/>
    <w:rsid w:val="00CB7FA1"/>
    <w:rsid w:val="00E1739E"/>
    <w:rsid w:val="00E56487"/>
    <w:rsid w:val="00F42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0B"/>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B3C0B"/>
    <w:pPr>
      <w:ind w:firstLine="709"/>
      <w:jc w:val="both"/>
    </w:pPr>
    <w:rPr>
      <w:sz w:val="28"/>
      <w:lang w:val="uk-UA"/>
    </w:rPr>
  </w:style>
  <w:style w:type="character" w:customStyle="1" w:styleId="a4">
    <w:name w:val="Основной текст с отступом Знак"/>
    <w:basedOn w:val="a0"/>
    <w:link w:val="a3"/>
    <w:semiHidden/>
    <w:rsid w:val="00AB3C0B"/>
    <w:rPr>
      <w:rFonts w:ascii="Times New Roman" w:eastAsia="Times New Roman" w:hAnsi="Times New Roman" w:cs="Times New Roman"/>
      <w:sz w:val="28"/>
      <w:szCs w:val="20"/>
      <w:lang w:eastAsia="uk-UA"/>
    </w:rPr>
  </w:style>
  <w:style w:type="paragraph" w:styleId="a5">
    <w:name w:val="No Spacing"/>
    <w:uiPriority w:val="1"/>
    <w:qFormat/>
    <w:rsid w:val="00AB3C0B"/>
    <w:pPr>
      <w:spacing w:after="0" w:line="240" w:lineRule="auto"/>
    </w:pPr>
    <w:rPr>
      <w:rFonts w:ascii="Calibri" w:eastAsia="Calibri" w:hAnsi="Calibri" w:cs="Times New Roman"/>
    </w:rPr>
  </w:style>
  <w:style w:type="character" w:styleId="a6">
    <w:name w:val="Hyperlink"/>
    <w:basedOn w:val="a0"/>
    <w:uiPriority w:val="99"/>
    <w:semiHidden/>
    <w:unhideWhenUsed/>
    <w:rsid w:val="00AB3C0B"/>
    <w:rPr>
      <w:color w:val="0000FF"/>
      <w:u w:val="single"/>
    </w:rPr>
  </w:style>
  <w:style w:type="paragraph" w:styleId="a7">
    <w:name w:val="Balloon Text"/>
    <w:basedOn w:val="a"/>
    <w:link w:val="a8"/>
    <w:uiPriority w:val="99"/>
    <w:semiHidden/>
    <w:unhideWhenUsed/>
    <w:rsid w:val="00291182"/>
    <w:rPr>
      <w:rFonts w:ascii="Segoe UI" w:hAnsi="Segoe UI" w:cs="Segoe UI"/>
      <w:sz w:val="18"/>
      <w:szCs w:val="18"/>
    </w:rPr>
  </w:style>
  <w:style w:type="character" w:customStyle="1" w:styleId="a8">
    <w:name w:val="Текст выноски Знак"/>
    <w:basedOn w:val="a0"/>
    <w:link w:val="a7"/>
    <w:uiPriority w:val="99"/>
    <w:semiHidden/>
    <w:rsid w:val="00291182"/>
    <w:rPr>
      <w:rFonts w:ascii="Segoe UI" w:eastAsia="Times New Roman" w:hAnsi="Segoe UI" w:cs="Segoe UI"/>
      <w:sz w:val="18"/>
      <w:szCs w:val="18"/>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0B"/>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B3C0B"/>
    <w:pPr>
      <w:ind w:firstLine="709"/>
      <w:jc w:val="both"/>
    </w:pPr>
    <w:rPr>
      <w:sz w:val="28"/>
      <w:lang w:val="uk-UA"/>
    </w:rPr>
  </w:style>
  <w:style w:type="character" w:customStyle="1" w:styleId="a4">
    <w:name w:val="Основной текст с отступом Знак"/>
    <w:basedOn w:val="a0"/>
    <w:link w:val="a3"/>
    <w:semiHidden/>
    <w:rsid w:val="00AB3C0B"/>
    <w:rPr>
      <w:rFonts w:ascii="Times New Roman" w:eastAsia="Times New Roman" w:hAnsi="Times New Roman" w:cs="Times New Roman"/>
      <w:sz w:val="28"/>
      <w:szCs w:val="20"/>
      <w:lang w:eastAsia="uk-UA"/>
    </w:rPr>
  </w:style>
  <w:style w:type="paragraph" w:styleId="a5">
    <w:name w:val="No Spacing"/>
    <w:uiPriority w:val="1"/>
    <w:qFormat/>
    <w:rsid w:val="00AB3C0B"/>
    <w:pPr>
      <w:spacing w:after="0" w:line="240" w:lineRule="auto"/>
    </w:pPr>
    <w:rPr>
      <w:rFonts w:ascii="Calibri" w:eastAsia="Calibri" w:hAnsi="Calibri" w:cs="Times New Roman"/>
    </w:rPr>
  </w:style>
  <w:style w:type="character" w:styleId="a6">
    <w:name w:val="Hyperlink"/>
    <w:basedOn w:val="a0"/>
    <w:uiPriority w:val="99"/>
    <w:semiHidden/>
    <w:unhideWhenUsed/>
    <w:rsid w:val="00AB3C0B"/>
    <w:rPr>
      <w:color w:val="0000FF"/>
      <w:u w:val="single"/>
    </w:rPr>
  </w:style>
  <w:style w:type="paragraph" w:styleId="a7">
    <w:name w:val="Balloon Text"/>
    <w:basedOn w:val="a"/>
    <w:link w:val="a8"/>
    <w:uiPriority w:val="99"/>
    <w:semiHidden/>
    <w:unhideWhenUsed/>
    <w:rsid w:val="00291182"/>
    <w:rPr>
      <w:rFonts w:ascii="Segoe UI" w:hAnsi="Segoe UI" w:cs="Segoe UI"/>
      <w:sz w:val="18"/>
      <w:szCs w:val="18"/>
    </w:rPr>
  </w:style>
  <w:style w:type="character" w:customStyle="1" w:styleId="a8">
    <w:name w:val="Текст выноски Знак"/>
    <w:basedOn w:val="a0"/>
    <w:link w:val="a7"/>
    <w:uiPriority w:val="99"/>
    <w:semiHidden/>
    <w:rsid w:val="00291182"/>
    <w:rPr>
      <w:rFonts w:ascii="Segoe UI" w:eastAsia="Times New Roman"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6591">
      <w:bodyDiv w:val="1"/>
      <w:marLeft w:val="0"/>
      <w:marRight w:val="0"/>
      <w:marTop w:val="0"/>
      <w:marBottom w:val="0"/>
      <w:divBdr>
        <w:top w:val="none" w:sz="0" w:space="0" w:color="auto"/>
        <w:left w:val="none" w:sz="0" w:space="0" w:color="auto"/>
        <w:bottom w:val="none" w:sz="0" w:space="0" w:color="auto"/>
        <w:right w:val="none" w:sz="0" w:space="0" w:color="auto"/>
      </w:divBdr>
    </w:div>
    <w:div w:id="16608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Наталія І. Железняк</cp:lastModifiedBy>
  <cp:revision>12</cp:revision>
  <cp:lastPrinted>2019-01-21T06:53:00Z</cp:lastPrinted>
  <dcterms:created xsi:type="dcterms:W3CDTF">2019-01-19T08:44:00Z</dcterms:created>
  <dcterms:modified xsi:type="dcterms:W3CDTF">2019-03-07T06:55:00Z</dcterms:modified>
</cp:coreProperties>
</file>