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D7" w:rsidRPr="00C502E7" w:rsidRDefault="000C76D7" w:rsidP="000C76D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C502E7">
        <w:rPr>
          <w:b/>
          <w:snapToGrid w:val="0"/>
          <w:color w:val="000000"/>
          <w:sz w:val="28"/>
          <w:szCs w:val="28"/>
        </w:rPr>
        <w:t xml:space="preserve">А Н А Л І З </w:t>
      </w:r>
    </w:p>
    <w:p w:rsidR="000C76D7" w:rsidRPr="00C502E7" w:rsidRDefault="000C76D7" w:rsidP="000C76D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C502E7">
        <w:rPr>
          <w:b/>
          <w:snapToGrid w:val="0"/>
          <w:color w:val="000000"/>
          <w:sz w:val="28"/>
          <w:szCs w:val="28"/>
        </w:rPr>
        <w:t xml:space="preserve">регуляторного </w:t>
      </w:r>
      <w:proofErr w:type="spellStart"/>
      <w:r w:rsidRPr="00C502E7">
        <w:rPr>
          <w:b/>
          <w:snapToGrid w:val="0"/>
          <w:color w:val="000000"/>
          <w:sz w:val="28"/>
          <w:szCs w:val="28"/>
        </w:rPr>
        <w:t>впливу</w:t>
      </w:r>
      <w:proofErr w:type="spellEnd"/>
    </w:p>
    <w:p w:rsidR="000C76D7" w:rsidRPr="00C502E7" w:rsidRDefault="000C76D7" w:rsidP="000C76D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C502E7">
        <w:rPr>
          <w:b/>
          <w:snapToGrid w:val="0"/>
          <w:color w:val="000000"/>
          <w:sz w:val="28"/>
          <w:szCs w:val="28"/>
        </w:rPr>
        <w:t xml:space="preserve">проекту </w:t>
      </w:r>
      <w:proofErr w:type="spellStart"/>
      <w:r w:rsidRPr="00C502E7">
        <w:rPr>
          <w:b/>
          <w:snapToGrid w:val="0"/>
          <w:color w:val="000000"/>
          <w:sz w:val="28"/>
          <w:szCs w:val="28"/>
        </w:rPr>
        <w:t>рішення</w:t>
      </w:r>
      <w:proofErr w:type="spellEnd"/>
      <w:r w:rsidRPr="00C502E7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b/>
          <w:snapToGrid w:val="0"/>
          <w:color w:val="000000"/>
          <w:sz w:val="28"/>
          <w:szCs w:val="28"/>
        </w:rPr>
        <w:t>виконавчого</w:t>
      </w:r>
      <w:proofErr w:type="spellEnd"/>
      <w:r w:rsidRPr="00C502E7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b/>
          <w:snapToGrid w:val="0"/>
          <w:color w:val="000000"/>
          <w:sz w:val="28"/>
          <w:szCs w:val="28"/>
        </w:rPr>
        <w:t>комітету</w:t>
      </w:r>
      <w:proofErr w:type="spellEnd"/>
    </w:p>
    <w:p w:rsidR="00C23C12" w:rsidRDefault="000C76D7" w:rsidP="000C76D7">
      <w:pPr>
        <w:jc w:val="center"/>
        <w:rPr>
          <w:b/>
          <w:snapToGrid w:val="0"/>
          <w:color w:val="000000"/>
          <w:sz w:val="28"/>
          <w:szCs w:val="28"/>
        </w:rPr>
      </w:pPr>
      <w:proofErr w:type="spellStart"/>
      <w:r w:rsidRPr="00C502E7">
        <w:rPr>
          <w:b/>
          <w:snapToGrid w:val="0"/>
          <w:color w:val="000000"/>
          <w:sz w:val="28"/>
          <w:szCs w:val="28"/>
        </w:rPr>
        <w:t>Чернігівської</w:t>
      </w:r>
      <w:proofErr w:type="spellEnd"/>
      <w:r w:rsidRPr="00C502E7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b/>
          <w:snapToGrid w:val="0"/>
          <w:color w:val="000000"/>
          <w:sz w:val="28"/>
          <w:szCs w:val="28"/>
        </w:rPr>
        <w:t>міської</w:t>
      </w:r>
      <w:proofErr w:type="spellEnd"/>
      <w:r w:rsidRPr="00C502E7">
        <w:rPr>
          <w:b/>
          <w:snapToGrid w:val="0"/>
          <w:color w:val="000000"/>
          <w:sz w:val="28"/>
          <w:szCs w:val="28"/>
        </w:rPr>
        <w:t xml:space="preserve"> ради</w:t>
      </w:r>
    </w:p>
    <w:p w:rsidR="00C23C12" w:rsidRDefault="00C23C12" w:rsidP="00C23C12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  <w:lang w:val="uk-UA"/>
        </w:rPr>
        <w:t>«Про внесення змін до рішення виконавчого комітету Чернігівської міської ради від 24 травня 2011 року № 143  «Про порядок користування об’єктами благоустрою у м. Чернігові»</w:t>
      </w:r>
      <w:r w:rsidR="000C76D7" w:rsidRPr="00C502E7">
        <w:rPr>
          <w:b/>
          <w:snapToGrid w:val="0"/>
          <w:color w:val="000000"/>
          <w:sz w:val="28"/>
          <w:szCs w:val="28"/>
        </w:rPr>
        <w:t xml:space="preserve"> </w:t>
      </w:r>
    </w:p>
    <w:p w:rsidR="00C23C12" w:rsidRPr="00C23C12" w:rsidRDefault="00C23C12" w:rsidP="00C23C12">
      <w:pPr>
        <w:jc w:val="center"/>
        <w:rPr>
          <w:b/>
          <w:snapToGrid w:val="0"/>
          <w:color w:val="000000"/>
          <w:sz w:val="28"/>
          <w:szCs w:val="28"/>
        </w:rPr>
      </w:pPr>
    </w:p>
    <w:p w:rsidR="000C76D7" w:rsidRPr="00C502E7" w:rsidRDefault="000C76D7" w:rsidP="000C76D7">
      <w:pPr>
        <w:ind w:firstLine="851"/>
        <w:jc w:val="both"/>
        <w:rPr>
          <w:snapToGrid w:val="0"/>
          <w:sz w:val="28"/>
          <w:szCs w:val="28"/>
        </w:rPr>
      </w:pPr>
      <w:proofErr w:type="spellStart"/>
      <w:r w:rsidRPr="00C502E7">
        <w:rPr>
          <w:snapToGrid w:val="0"/>
          <w:sz w:val="28"/>
          <w:szCs w:val="28"/>
        </w:rPr>
        <w:t>Цей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proofErr w:type="spellStart"/>
      <w:r w:rsidRPr="00C502E7">
        <w:rPr>
          <w:snapToGrid w:val="0"/>
          <w:sz w:val="28"/>
          <w:szCs w:val="28"/>
        </w:rPr>
        <w:t>аналіз</w:t>
      </w:r>
      <w:proofErr w:type="spellEnd"/>
      <w:r w:rsidRPr="00C502E7">
        <w:rPr>
          <w:snapToGrid w:val="0"/>
          <w:sz w:val="28"/>
          <w:szCs w:val="28"/>
        </w:rPr>
        <w:t xml:space="preserve"> регуляторного </w:t>
      </w:r>
      <w:proofErr w:type="spellStart"/>
      <w:r w:rsidRPr="00C502E7">
        <w:rPr>
          <w:snapToGrid w:val="0"/>
          <w:sz w:val="28"/>
          <w:szCs w:val="28"/>
        </w:rPr>
        <w:t>впливу</w:t>
      </w:r>
      <w:proofErr w:type="spellEnd"/>
      <w:r w:rsidRPr="00C502E7">
        <w:rPr>
          <w:snapToGrid w:val="0"/>
          <w:sz w:val="28"/>
          <w:szCs w:val="28"/>
        </w:rPr>
        <w:t xml:space="preserve"> проекту </w:t>
      </w:r>
      <w:proofErr w:type="spellStart"/>
      <w:r w:rsidRPr="00C502E7">
        <w:rPr>
          <w:snapToGrid w:val="0"/>
          <w:sz w:val="28"/>
          <w:szCs w:val="28"/>
        </w:rPr>
        <w:t>рішення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proofErr w:type="spellStart"/>
      <w:r w:rsidRPr="00C502E7">
        <w:rPr>
          <w:snapToGrid w:val="0"/>
          <w:sz w:val="28"/>
          <w:szCs w:val="28"/>
        </w:rPr>
        <w:t>виконавчого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proofErr w:type="spellStart"/>
      <w:r w:rsidRPr="00C502E7">
        <w:rPr>
          <w:snapToGrid w:val="0"/>
          <w:sz w:val="28"/>
          <w:szCs w:val="28"/>
        </w:rPr>
        <w:t>комітету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proofErr w:type="spellStart"/>
      <w:r w:rsidRPr="00C502E7">
        <w:rPr>
          <w:snapToGrid w:val="0"/>
          <w:sz w:val="28"/>
          <w:szCs w:val="28"/>
        </w:rPr>
        <w:t>Чернігівської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proofErr w:type="spellStart"/>
      <w:r w:rsidRPr="00C502E7">
        <w:rPr>
          <w:snapToGrid w:val="0"/>
          <w:sz w:val="28"/>
          <w:szCs w:val="28"/>
        </w:rPr>
        <w:t>міської</w:t>
      </w:r>
      <w:proofErr w:type="spellEnd"/>
      <w:r w:rsidRPr="00C502E7">
        <w:rPr>
          <w:snapToGrid w:val="0"/>
          <w:sz w:val="28"/>
          <w:szCs w:val="28"/>
        </w:rPr>
        <w:t xml:space="preserve"> ради «</w:t>
      </w:r>
      <w:r w:rsidR="00E40E91" w:rsidRPr="00E40E91">
        <w:rPr>
          <w:snapToGrid w:val="0"/>
          <w:color w:val="000000"/>
          <w:sz w:val="28"/>
          <w:szCs w:val="28"/>
          <w:lang w:val="uk-UA"/>
        </w:rPr>
        <w:t>Про внесення змін до рішення виконавчого комітету Чернігівської міської ради від 24 травня 2011 року № 143  «Про порядок користування об’єктами благоустрою у м. Чернігові»</w:t>
      </w:r>
      <w:r w:rsidRPr="00C502E7">
        <w:rPr>
          <w:snapToGrid w:val="0"/>
          <w:sz w:val="28"/>
          <w:szCs w:val="28"/>
        </w:rPr>
        <w:t xml:space="preserve">, </w:t>
      </w:r>
      <w:proofErr w:type="spellStart"/>
      <w:r w:rsidRPr="00C502E7">
        <w:rPr>
          <w:snapToGrid w:val="0"/>
          <w:sz w:val="28"/>
          <w:szCs w:val="28"/>
        </w:rPr>
        <w:t>розроблений</w:t>
      </w:r>
      <w:proofErr w:type="spellEnd"/>
      <w:r w:rsidRPr="00C502E7">
        <w:rPr>
          <w:snapToGrid w:val="0"/>
          <w:sz w:val="28"/>
          <w:szCs w:val="28"/>
        </w:rPr>
        <w:t xml:space="preserve"> на </w:t>
      </w:r>
      <w:proofErr w:type="spellStart"/>
      <w:r w:rsidRPr="00C502E7">
        <w:rPr>
          <w:snapToGrid w:val="0"/>
          <w:sz w:val="28"/>
          <w:szCs w:val="28"/>
        </w:rPr>
        <w:t>виконання</w:t>
      </w:r>
      <w:proofErr w:type="spellEnd"/>
      <w:r w:rsidRPr="00C502E7">
        <w:rPr>
          <w:snapToGrid w:val="0"/>
          <w:sz w:val="28"/>
          <w:szCs w:val="28"/>
        </w:rPr>
        <w:t xml:space="preserve"> та з </w:t>
      </w:r>
      <w:proofErr w:type="spellStart"/>
      <w:r w:rsidRPr="00C502E7">
        <w:rPr>
          <w:snapToGrid w:val="0"/>
          <w:sz w:val="28"/>
          <w:szCs w:val="28"/>
        </w:rPr>
        <w:t>дотриманням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proofErr w:type="spellStart"/>
      <w:r w:rsidRPr="00C502E7">
        <w:rPr>
          <w:snapToGrid w:val="0"/>
          <w:sz w:val="28"/>
          <w:szCs w:val="28"/>
        </w:rPr>
        <w:t>вимог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r w:rsidRPr="00C502E7">
        <w:rPr>
          <w:sz w:val="28"/>
          <w:szCs w:val="28"/>
        </w:rPr>
        <w:t xml:space="preserve">Закону </w:t>
      </w:r>
      <w:proofErr w:type="spellStart"/>
      <w:r w:rsidRPr="00C502E7">
        <w:rPr>
          <w:sz w:val="28"/>
          <w:szCs w:val="28"/>
        </w:rPr>
        <w:t>України</w:t>
      </w:r>
      <w:proofErr w:type="spellEnd"/>
      <w:r w:rsidRPr="00C502E7">
        <w:rPr>
          <w:sz w:val="28"/>
          <w:szCs w:val="28"/>
        </w:rPr>
        <w:t xml:space="preserve"> </w:t>
      </w:r>
      <w:r w:rsidRPr="00C502E7">
        <w:rPr>
          <w:snapToGrid w:val="0"/>
          <w:sz w:val="28"/>
          <w:szCs w:val="28"/>
        </w:rPr>
        <w:t>«Про</w:t>
      </w:r>
      <w:r w:rsidRPr="00C502E7">
        <w:rPr>
          <w:snapToGrid w:val="0"/>
          <w:color w:val="000000"/>
          <w:sz w:val="28"/>
          <w:szCs w:val="28"/>
        </w:rPr>
        <w:t xml:space="preserve"> засади </w:t>
      </w:r>
      <w:proofErr w:type="spellStart"/>
      <w:r w:rsidRPr="00C502E7">
        <w:rPr>
          <w:snapToGrid w:val="0"/>
          <w:color w:val="000000"/>
          <w:sz w:val="28"/>
          <w:szCs w:val="28"/>
        </w:rPr>
        <w:t>державної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регуляторної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політики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у </w:t>
      </w:r>
      <w:proofErr w:type="spellStart"/>
      <w:r w:rsidRPr="00C502E7">
        <w:rPr>
          <w:snapToGrid w:val="0"/>
          <w:color w:val="000000"/>
          <w:sz w:val="28"/>
          <w:szCs w:val="28"/>
        </w:rPr>
        <w:t>сфері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господарської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діяльності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» та Методики </w:t>
      </w:r>
      <w:proofErr w:type="spellStart"/>
      <w:r w:rsidRPr="00C502E7">
        <w:rPr>
          <w:snapToGrid w:val="0"/>
          <w:color w:val="000000"/>
          <w:sz w:val="28"/>
          <w:szCs w:val="28"/>
        </w:rPr>
        <w:t>проведення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а</w:t>
      </w:r>
      <w:r w:rsidR="00DC45DC">
        <w:rPr>
          <w:snapToGrid w:val="0"/>
          <w:color w:val="000000"/>
          <w:sz w:val="28"/>
          <w:szCs w:val="28"/>
        </w:rPr>
        <w:t>налізу</w:t>
      </w:r>
      <w:proofErr w:type="spellEnd"/>
      <w:r w:rsidR="00DC45D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DC45DC">
        <w:rPr>
          <w:snapToGrid w:val="0"/>
          <w:color w:val="000000"/>
          <w:sz w:val="28"/>
          <w:szCs w:val="28"/>
        </w:rPr>
        <w:t>впливу</w:t>
      </w:r>
      <w:proofErr w:type="spellEnd"/>
      <w:r w:rsidR="00DC45DC">
        <w:rPr>
          <w:snapToGrid w:val="0"/>
          <w:color w:val="000000"/>
          <w:sz w:val="28"/>
          <w:szCs w:val="28"/>
        </w:rPr>
        <w:t xml:space="preserve"> регуляторного акт</w:t>
      </w:r>
      <w:r w:rsidR="00DC45DC">
        <w:rPr>
          <w:snapToGrid w:val="0"/>
          <w:color w:val="000000"/>
          <w:sz w:val="28"/>
          <w:szCs w:val="28"/>
          <w:lang w:val="uk-UA"/>
        </w:rPr>
        <w:t>а</w:t>
      </w:r>
      <w:r w:rsidRPr="00C502E7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C502E7">
        <w:rPr>
          <w:snapToGrid w:val="0"/>
          <w:color w:val="000000"/>
          <w:sz w:val="28"/>
          <w:szCs w:val="28"/>
        </w:rPr>
        <w:t>затвердженої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постановою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Кабінету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Міністрів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України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від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11.03.2004 № 308 «Про </w:t>
      </w:r>
      <w:proofErr w:type="spellStart"/>
      <w:r w:rsidRPr="00C502E7">
        <w:rPr>
          <w:snapToGrid w:val="0"/>
          <w:color w:val="000000"/>
          <w:sz w:val="28"/>
          <w:szCs w:val="28"/>
        </w:rPr>
        <w:t>затвердження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методик </w:t>
      </w:r>
      <w:proofErr w:type="spellStart"/>
      <w:r w:rsidRPr="00C502E7">
        <w:rPr>
          <w:snapToGrid w:val="0"/>
          <w:color w:val="000000"/>
          <w:sz w:val="28"/>
          <w:szCs w:val="28"/>
        </w:rPr>
        <w:t>проведення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аналізу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впливу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та </w:t>
      </w:r>
      <w:proofErr w:type="spellStart"/>
      <w:r w:rsidRPr="00C502E7">
        <w:rPr>
          <w:snapToGrid w:val="0"/>
          <w:color w:val="000000"/>
          <w:sz w:val="28"/>
          <w:szCs w:val="28"/>
        </w:rPr>
        <w:t>відстеження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502E7"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 w:rsidRPr="00C502E7">
        <w:rPr>
          <w:snapToGrid w:val="0"/>
          <w:color w:val="000000"/>
          <w:sz w:val="28"/>
          <w:szCs w:val="28"/>
        </w:rPr>
        <w:t xml:space="preserve"> регуляторного </w:t>
      </w:r>
      <w:r w:rsidR="00DC45DC">
        <w:rPr>
          <w:snapToGrid w:val="0"/>
          <w:color w:val="000000"/>
          <w:sz w:val="28"/>
          <w:szCs w:val="28"/>
        </w:rPr>
        <w:t>акт</w:t>
      </w:r>
      <w:r w:rsidR="00DC45DC">
        <w:rPr>
          <w:snapToGrid w:val="0"/>
          <w:color w:val="000000"/>
          <w:sz w:val="28"/>
          <w:szCs w:val="28"/>
          <w:lang w:val="uk-UA"/>
        </w:rPr>
        <w:t>а</w:t>
      </w:r>
      <w:r w:rsidRPr="00C502E7">
        <w:rPr>
          <w:snapToGrid w:val="0"/>
          <w:color w:val="000000"/>
          <w:sz w:val="28"/>
          <w:szCs w:val="28"/>
        </w:rPr>
        <w:t>» (</w:t>
      </w:r>
      <w:proofErr w:type="spellStart"/>
      <w:r w:rsidRPr="00C502E7">
        <w:rPr>
          <w:snapToGrid w:val="0"/>
          <w:sz w:val="28"/>
          <w:szCs w:val="28"/>
        </w:rPr>
        <w:t>зі</w:t>
      </w:r>
      <w:proofErr w:type="spellEnd"/>
      <w:r w:rsidRPr="00C502E7">
        <w:rPr>
          <w:snapToGrid w:val="0"/>
          <w:sz w:val="28"/>
          <w:szCs w:val="28"/>
        </w:rPr>
        <w:t xml:space="preserve"> </w:t>
      </w:r>
      <w:proofErr w:type="spellStart"/>
      <w:r w:rsidRPr="00C502E7">
        <w:rPr>
          <w:snapToGrid w:val="0"/>
          <w:sz w:val="28"/>
          <w:szCs w:val="28"/>
        </w:rPr>
        <w:t>змінами</w:t>
      </w:r>
      <w:proofErr w:type="spellEnd"/>
      <w:r w:rsidRPr="00C502E7">
        <w:rPr>
          <w:snapToGrid w:val="0"/>
          <w:sz w:val="28"/>
          <w:szCs w:val="28"/>
        </w:rPr>
        <w:t>).</w:t>
      </w:r>
    </w:p>
    <w:p w:rsidR="000C76D7" w:rsidRPr="00C502E7" w:rsidRDefault="00DC45DC" w:rsidP="000C76D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Назва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регуляторного акт</w:t>
      </w:r>
      <w:r>
        <w:rPr>
          <w:snapToGrid w:val="0"/>
          <w:color w:val="000000"/>
          <w:sz w:val="28"/>
          <w:szCs w:val="28"/>
          <w:u w:val="single"/>
          <w:lang w:val="uk-UA"/>
        </w:rPr>
        <w:t>а</w:t>
      </w:r>
      <w:r w:rsidR="000C76D7" w:rsidRPr="00C502E7">
        <w:rPr>
          <w:snapToGrid w:val="0"/>
          <w:color w:val="000000"/>
          <w:sz w:val="28"/>
          <w:szCs w:val="28"/>
          <w:u w:val="single"/>
        </w:rPr>
        <w:t>:</w:t>
      </w:r>
      <w:r w:rsidR="000C76D7" w:rsidRPr="00C502E7">
        <w:rPr>
          <w:snapToGrid w:val="0"/>
          <w:color w:val="000000"/>
          <w:sz w:val="28"/>
          <w:szCs w:val="28"/>
        </w:rPr>
        <w:t xml:space="preserve"> проект </w:t>
      </w:r>
      <w:proofErr w:type="spellStart"/>
      <w:proofErr w:type="gramStart"/>
      <w:r w:rsidR="000C76D7" w:rsidRPr="00C502E7">
        <w:rPr>
          <w:snapToGrid w:val="0"/>
          <w:color w:val="000000"/>
          <w:sz w:val="28"/>
          <w:szCs w:val="28"/>
        </w:rPr>
        <w:t>р</w:t>
      </w:r>
      <w:proofErr w:type="gramEnd"/>
      <w:r w:rsidR="000C76D7" w:rsidRPr="00C502E7">
        <w:rPr>
          <w:snapToGrid w:val="0"/>
          <w:color w:val="000000"/>
          <w:sz w:val="28"/>
          <w:szCs w:val="28"/>
        </w:rPr>
        <w:t>ішення</w:t>
      </w:r>
      <w:proofErr w:type="spellEnd"/>
      <w:r w:rsidR="000C76D7"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C76D7" w:rsidRPr="00C502E7">
        <w:rPr>
          <w:snapToGrid w:val="0"/>
          <w:color w:val="000000"/>
          <w:sz w:val="28"/>
          <w:szCs w:val="28"/>
        </w:rPr>
        <w:t>виконавчого</w:t>
      </w:r>
      <w:proofErr w:type="spellEnd"/>
      <w:r w:rsidR="000C76D7"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C76D7" w:rsidRPr="00C502E7">
        <w:rPr>
          <w:snapToGrid w:val="0"/>
          <w:color w:val="000000"/>
          <w:sz w:val="28"/>
          <w:szCs w:val="28"/>
        </w:rPr>
        <w:t>комітету</w:t>
      </w:r>
      <w:proofErr w:type="spellEnd"/>
      <w:r w:rsidR="000C76D7"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C76D7" w:rsidRPr="00C502E7">
        <w:rPr>
          <w:snapToGrid w:val="0"/>
          <w:color w:val="000000"/>
          <w:sz w:val="28"/>
          <w:szCs w:val="28"/>
        </w:rPr>
        <w:t>Чернігівської</w:t>
      </w:r>
      <w:proofErr w:type="spellEnd"/>
      <w:r w:rsidR="000C76D7" w:rsidRPr="00C502E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C76D7" w:rsidRPr="00C502E7">
        <w:rPr>
          <w:snapToGrid w:val="0"/>
          <w:color w:val="000000"/>
          <w:sz w:val="28"/>
          <w:szCs w:val="28"/>
        </w:rPr>
        <w:t>міської</w:t>
      </w:r>
      <w:proofErr w:type="spellEnd"/>
      <w:r w:rsidR="000C76D7" w:rsidRPr="00C502E7">
        <w:rPr>
          <w:snapToGrid w:val="0"/>
          <w:color w:val="000000"/>
          <w:sz w:val="28"/>
          <w:szCs w:val="28"/>
        </w:rPr>
        <w:t xml:space="preserve"> ради </w:t>
      </w:r>
      <w:r w:rsidR="00E40E91" w:rsidRPr="00C502E7">
        <w:rPr>
          <w:snapToGrid w:val="0"/>
          <w:sz w:val="28"/>
          <w:szCs w:val="28"/>
        </w:rPr>
        <w:t>«</w:t>
      </w:r>
      <w:r w:rsidR="00E40E91" w:rsidRPr="00E40E91">
        <w:rPr>
          <w:snapToGrid w:val="0"/>
          <w:color w:val="000000"/>
          <w:sz w:val="28"/>
          <w:szCs w:val="28"/>
          <w:lang w:val="uk-UA"/>
        </w:rPr>
        <w:t xml:space="preserve">Про внесення змін до рішення виконавчого комітету Чернігівської міської ради від </w:t>
      </w:r>
      <w:r w:rsidR="00E40E91">
        <w:rPr>
          <w:snapToGrid w:val="0"/>
          <w:color w:val="000000"/>
          <w:sz w:val="28"/>
          <w:szCs w:val="28"/>
          <w:lang w:val="uk-UA"/>
        </w:rPr>
        <w:t xml:space="preserve">24 травня 2011 року № 143 </w:t>
      </w:r>
      <w:r w:rsidR="00D60754">
        <w:rPr>
          <w:snapToGrid w:val="0"/>
          <w:color w:val="000000"/>
          <w:sz w:val="28"/>
          <w:szCs w:val="28"/>
          <w:lang w:val="uk-UA"/>
        </w:rPr>
        <w:t xml:space="preserve">                         </w:t>
      </w:r>
      <w:r w:rsidR="00E40E91" w:rsidRPr="00E40E91">
        <w:rPr>
          <w:snapToGrid w:val="0"/>
          <w:color w:val="000000"/>
          <w:sz w:val="28"/>
          <w:szCs w:val="28"/>
          <w:lang w:val="uk-UA"/>
        </w:rPr>
        <w:t>«Про порядок користування об’єктами благоустрою у м. Чернігові»</w:t>
      </w:r>
      <w:r w:rsidR="000C76D7" w:rsidRPr="00C502E7">
        <w:rPr>
          <w:rStyle w:val="FontStyle13"/>
          <w:sz w:val="28"/>
          <w:szCs w:val="28"/>
          <w:lang w:eastAsia="uk-UA"/>
        </w:rPr>
        <w:t>.</w:t>
      </w:r>
      <w:r w:rsidR="000C76D7" w:rsidRPr="00C502E7">
        <w:rPr>
          <w:snapToGrid w:val="0"/>
          <w:color w:val="000000"/>
          <w:sz w:val="28"/>
          <w:szCs w:val="28"/>
        </w:rPr>
        <w:tab/>
      </w:r>
    </w:p>
    <w:p w:rsidR="000C76D7" w:rsidRPr="008B454C" w:rsidRDefault="000C76D7" w:rsidP="000C76D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 w:rsidRPr="008B454C">
        <w:rPr>
          <w:snapToGrid w:val="0"/>
          <w:color w:val="000000"/>
          <w:sz w:val="28"/>
          <w:szCs w:val="28"/>
          <w:u w:val="single"/>
        </w:rPr>
        <w:t>Регуляторний</w:t>
      </w:r>
      <w:proofErr w:type="spellEnd"/>
      <w:r w:rsidRPr="008B454C">
        <w:rPr>
          <w:snapToGrid w:val="0"/>
          <w:color w:val="000000"/>
          <w:sz w:val="28"/>
          <w:szCs w:val="28"/>
          <w:u w:val="single"/>
        </w:rPr>
        <w:t xml:space="preserve"> орган:</w:t>
      </w:r>
      <w:r w:rsidRPr="008B454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8B454C">
        <w:rPr>
          <w:snapToGrid w:val="0"/>
          <w:color w:val="000000"/>
          <w:sz w:val="28"/>
          <w:szCs w:val="28"/>
        </w:rPr>
        <w:t>виконавчий</w:t>
      </w:r>
      <w:proofErr w:type="spellEnd"/>
      <w:r w:rsidRPr="008B454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8B454C">
        <w:rPr>
          <w:snapToGrid w:val="0"/>
          <w:color w:val="000000"/>
          <w:sz w:val="28"/>
          <w:szCs w:val="28"/>
        </w:rPr>
        <w:t>комітет</w:t>
      </w:r>
      <w:proofErr w:type="spellEnd"/>
      <w:r w:rsidRPr="008B454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8B454C">
        <w:rPr>
          <w:snapToGrid w:val="0"/>
          <w:color w:val="000000"/>
          <w:sz w:val="28"/>
          <w:szCs w:val="28"/>
        </w:rPr>
        <w:t>Чернігівської</w:t>
      </w:r>
      <w:proofErr w:type="spellEnd"/>
      <w:r w:rsidRPr="008B454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8B454C">
        <w:rPr>
          <w:snapToGrid w:val="0"/>
          <w:color w:val="000000"/>
          <w:sz w:val="28"/>
          <w:szCs w:val="28"/>
        </w:rPr>
        <w:t>міської</w:t>
      </w:r>
      <w:proofErr w:type="spellEnd"/>
      <w:r w:rsidRPr="008B454C">
        <w:rPr>
          <w:snapToGrid w:val="0"/>
          <w:color w:val="000000"/>
          <w:sz w:val="28"/>
          <w:szCs w:val="28"/>
        </w:rPr>
        <w:t xml:space="preserve"> ради.</w:t>
      </w:r>
    </w:p>
    <w:p w:rsidR="000C76D7" w:rsidRPr="008B454C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8B454C">
        <w:rPr>
          <w:snapToGrid w:val="0"/>
          <w:color w:val="000000"/>
          <w:sz w:val="28"/>
          <w:szCs w:val="28"/>
        </w:rPr>
        <w:tab/>
      </w:r>
      <w:proofErr w:type="spellStart"/>
      <w:r w:rsidR="00994520" w:rsidRPr="008B454C">
        <w:rPr>
          <w:snapToGrid w:val="0"/>
          <w:color w:val="000000"/>
          <w:sz w:val="28"/>
          <w:szCs w:val="28"/>
          <w:u w:val="single"/>
        </w:rPr>
        <w:t>Розробник</w:t>
      </w:r>
      <w:proofErr w:type="spellEnd"/>
      <w:r w:rsidR="00994520" w:rsidRPr="008B454C">
        <w:rPr>
          <w:snapToGrid w:val="0"/>
          <w:color w:val="000000"/>
          <w:sz w:val="28"/>
          <w:szCs w:val="28"/>
          <w:u w:val="single"/>
        </w:rPr>
        <w:t xml:space="preserve"> документ</w:t>
      </w:r>
      <w:r w:rsidR="00994520" w:rsidRPr="008B454C">
        <w:rPr>
          <w:snapToGrid w:val="0"/>
          <w:color w:val="000000"/>
          <w:sz w:val="28"/>
          <w:szCs w:val="28"/>
          <w:u w:val="single"/>
          <w:lang w:val="uk-UA"/>
        </w:rPr>
        <w:t>а</w:t>
      </w:r>
      <w:r w:rsidRPr="008B454C">
        <w:rPr>
          <w:snapToGrid w:val="0"/>
          <w:color w:val="000000"/>
          <w:sz w:val="28"/>
          <w:szCs w:val="28"/>
          <w:u w:val="single"/>
        </w:rPr>
        <w:t>:</w:t>
      </w:r>
      <w:r w:rsidRPr="008B454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8B454C">
        <w:rPr>
          <w:snapToGrid w:val="0"/>
          <w:color w:val="000000"/>
          <w:sz w:val="28"/>
          <w:szCs w:val="28"/>
        </w:rPr>
        <w:t>управління</w:t>
      </w:r>
      <w:proofErr w:type="spellEnd"/>
      <w:r w:rsidRPr="008B454C">
        <w:rPr>
          <w:snapToGrid w:val="0"/>
          <w:color w:val="000000"/>
          <w:sz w:val="28"/>
          <w:szCs w:val="28"/>
        </w:rPr>
        <w:t xml:space="preserve"> </w:t>
      </w:r>
      <w:r w:rsidR="00D60754" w:rsidRPr="008B454C">
        <w:rPr>
          <w:snapToGrid w:val="0"/>
          <w:color w:val="000000"/>
          <w:sz w:val="28"/>
          <w:szCs w:val="28"/>
          <w:lang w:val="uk-UA"/>
        </w:rPr>
        <w:t>архітектури та містобудування Чернігівської міської ради</w:t>
      </w:r>
      <w:r w:rsidRPr="008B454C">
        <w:rPr>
          <w:snapToGrid w:val="0"/>
          <w:color w:val="000000"/>
          <w:sz w:val="28"/>
          <w:szCs w:val="28"/>
        </w:rPr>
        <w:t>.</w:t>
      </w:r>
    </w:p>
    <w:p w:rsidR="000C76D7" w:rsidRPr="008B454C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8B454C">
        <w:rPr>
          <w:snapToGrid w:val="0"/>
          <w:color w:val="000000"/>
          <w:sz w:val="28"/>
          <w:szCs w:val="28"/>
        </w:rPr>
        <w:tab/>
      </w:r>
      <w:proofErr w:type="spellStart"/>
      <w:r w:rsidRPr="008B454C">
        <w:rPr>
          <w:snapToGrid w:val="0"/>
          <w:color w:val="000000"/>
          <w:sz w:val="28"/>
          <w:szCs w:val="28"/>
          <w:u w:val="single"/>
        </w:rPr>
        <w:t>Відповідальна</w:t>
      </w:r>
      <w:proofErr w:type="spellEnd"/>
      <w:r w:rsidRPr="008B454C">
        <w:rPr>
          <w:snapToGrid w:val="0"/>
          <w:color w:val="000000"/>
          <w:sz w:val="28"/>
          <w:szCs w:val="28"/>
          <w:u w:val="single"/>
        </w:rPr>
        <w:t xml:space="preserve"> особа:</w:t>
      </w:r>
      <w:r w:rsidR="00D60754" w:rsidRPr="008B454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D60754" w:rsidRPr="008B454C">
        <w:rPr>
          <w:snapToGrid w:val="0"/>
          <w:color w:val="000000"/>
          <w:sz w:val="28"/>
          <w:szCs w:val="28"/>
        </w:rPr>
        <w:t>Калюжний</w:t>
      </w:r>
      <w:proofErr w:type="spellEnd"/>
      <w:r w:rsidR="00D60754" w:rsidRPr="008B454C">
        <w:rPr>
          <w:snapToGrid w:val="0"/>
          <w:color w:val="000000"/>
          <w:sz w:val="28"/>
          <w:szCs w:val="28"/>
        </w:rPr>
        <w:t xml:space="preserve"> С.С.</w:t>
      </w:r>
    </w:p>
    <w:p w:rsidR="000C76D7" w:rsidRPr="008B454C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8B454C">
        <w:rPr>
          <w:snapToGrid w:val="0"/>
          <w:color w:val="000000"/>
          <w:sz w:val="28"/>
          <w:szCs w:val="28"/>
        </w:rPr>
        <w:tab/>
      </w:r>
      <w:proofErr w:type="spellStart"/>
      <w:r w:rsidRPr="008B454C">
        <w:rPr>
          <w:snapToGrid w:val="0"/>
          <w:color w:val="000000"/>
          <w:sz w:val="28"/>
          <w:szCs w:val="28"/>
          <w:u w:val="single"/>
        </w:rPr>
        <w:t>Контактний</w:t>
      </w:r>
      <w:proofErr w:type="spellEnd"/>
      <w:r w:rsidRPr="008B454C">
        <w:rPr>
          <w:snapToGrid w:val="0"/>
          <w:color w:val="000000"/>
          <w:sz w:val="28"/>
          <w:szCs w:val="28"/>
          <w:u w:val="single"/>
        </w:rPr>
        <w:t xml:space="preserve"> телефон:</w:t>
      </w:r>
      <w:r w:rsidR="008B454C" w:rsidRPr="008B454C">
        <w:rPr>
          <w:snapToGrid w:val="0"/>
          <w:color w:val="000000"/>
          <w:sz w:val="28"/>
          <w:szCs w:val="28"/>
        </w:rPr>
        <w:t xml:space="preserve"> </w:t>
      </w:r>
      <w:r w:rsidR="008B454C" w:rsidRPr="008B454C">
        <w:rPr>
          <w:color w:val="000000"/>
          <w:sz w:val="28"/>
          <w:szCs w:val="28"/>
        </w:rPr>
        <w:t>(0462) 77-49-69</w:t>
      </w:r>
    </w:p>
    <w:p w:rsidR="000C76D7" w:rsidRDefault="000C76D7" w:rsidP="000C76D7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0C76D7" w:rsidRPr="001F69D7" w:rsidRDefault="000C76D7" w:rsidP="000C76D7">
      <w:pPr>
        <w:widowControl w:val="0"/>
        <w:jc w:val="center"/>
        <w:rPr>
          <w:b/>
          <w:sz w:val="28"/>
          <w:szCs w:val="28"/>
        </w:rPr>
      </w:pPr>
      <w:r w:rsidRPr="001F69D7">
        <w:rPr>
          <w:b/>
          <w:bCs/>
          <w:snapToGrid w:val="0"/>
          <w:color w:val="000000"/>
          <w:sz w:val="28"/>
          <w:szCs w:val="28"/>
        </w:rPr>
        <w:t xml:space="preserve">І. </w:t>
      </w:r>
      <w:proofErr w:type="spellStart"/>
      <w:r w:rsidRPr="001F69D7">
        <w:rPr>
          <w:b/>
          <w:bCs/>
          <w:snapToGrid w:val="0"/>
          <w:color w:val="000000"/>
          <w:sz w:val="28"/>
          <w:szCs w:val="28"/>
        </w:rPr>
        <w:t>Визначення</w:t>
      </w:r>
      <w:proofErr w:type="spellEnd"/>
      <w:r w:rsidRPr="001F69D7"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 w:rsidRPr="001F69D7">
        <w:rPr>
          <w:b/>
          <w:bCs/>
          <w:snapToGrid w:val="0"/>
          <w:color w:val="000000"/>
          <w:sz w:val="28"/>
          <w:szCs w:val="28"/>
        </w:rPr>
        <w:t>проблеми</w:t>
      </w:r>
      <w:proofErr w:type="spellEnd"/>
    </w:p>
    <w:p w:rsidR="000C76D7" w:rsidRDefault="008B454C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Порядок користування об’єктами благоустрою у м. Чернігові було прийнято 24 травня 2011 року.</w:t>
      </w:r>
    </w:p>
    <w:p w:rsidR="008B454C" w:rsidRDefault="008B454C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 того періоду було </w:t>
      </w:r>
      <w:proofErr w:type="spellStart"/>
      <w:r>
        <w:rPr>
          <w:sz w:val="28"/>
          <w:szCs w:val="28"/>
          <w:lang w:val="uk-UA" w:eastAsia="uk-UA"/>
        </w:rPr>
        <w:t>внесено</w:t>
      </w:r>
      <w:proofErr w:type="spellEnd"/>
      <w:r>
        <w:rPr>
          <w:sz w:val="28"/>
          <w:szCs w:val="28"/>
          <w:lang w:val="uk-UA" w:eastAsia="uk-UA"/>
        </w:rPr>
        <w:t xml:space="preserve"> суттєві зміни до Законів України «Про місцеве самоврядування в Україні», «Про благоустрій населених пунктів», проведено перерозподіл по</w:t>
      </w:r>
      <w:r w:rsidR="001A7A3F">
        <w:rPr>
          <w:sz w:val="28"/>
          <w:szCs w:val="28"/>
          <w:lang w:val="uk-UA" w:eastAsia="uk-UA"/>
        </w:rPr>
        <w:t>вноважень між міськими радами,</w:t>
      </w:r>
      <w:r>
        <w:rPr>
          <w:sz w:val="28"/>
          <w:szCs w:val="28"/>
          <w:lang w:val="uk-UA" w:eastAsia="uk-UA"/>
        </w:rPr>
        <w:t xml:space="preserve"> обласними</w:t>
      </w:r>
      <w:r w:rsidR="001A7A3F">
        <w:rPr>
          <w:sz w:val="28"/>
          <w:szCs w:val="28"/>
          <w:lang w:val="uk-UA" w:eastAsia="uk-UA"/>
        </w:rPr>
        <w:t xml:space="preserve"> та районними</w:t>
      </w:r>
      <w:r>
        <w:rPr>
          <w:sz w:val="28"/>
          <w:szCs w:val="28"/>
          <w:lang w:val="uk-UA" w:eastAsia="uk-UA"/>
        </w:rPr>
        <w:t xml:space="preserve"> державними адміністрація</w:t>
      </w:r>
      <w:r w:rsidR="002B7ED3">
        <w:rPr>
          <w:sz w:val="28"/>
          <w:szCs w:val="28"/>
          <w:lang w:val="uk-UA" w:eastAsia="uk-UA"/>
        </w:rPr>
        <w:t>ми.</w:t>
      </w:r>
      <w:bookmarkStart w:id="0" w:name="_GoBack"/>
      <w:bookmarkEnd w:id="0"/>
    </w:p>
    <w:p w:rsidR="00E81164" w:rsidRDefault="00F70B37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Зміни в законодавстві призвели</w:t>
      </w:r>
      <w:r w:rsidR="00E81164">
        <w:rPr>
          <w:sz w:val="28"/>
          <w:szCs w:val="28"/>
          <w:lang w:val="uk-UA" w:eastAsia="uk-UA"/>
        </w:rPr>
        <w:t xml:space="preserve"> до перерозподілу функцій в частині забезпечення контролю за дотриманням вимог щодо забезпечення благоустрою території міста.</w:t>
      </w:r>
    </w:p>
    <w:p w:rsidR="00E81164" w:rsidRDefault="00E81164" w:rsidP="00E81164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Оскільки о</w:t>
      </w:r>
      <w:r w:rsidR="001A7A3F">
        <w:rPr>
          <w:sz w:val="28"/>
          <w:szCs w:val="28"/>
          <w:lang w:val="uk-UA" w:eastAsia="uk-UA"/>
        </w:rPr>
        <w:t>дним з провідних завдань міської влади є оперативне реагування на потреби територіальної громади, забез</w:t>
      </w:r>
      <w:r w:rsidR="00A674D1">
        <w:rPr>
          <w:sz w:val="28"/>
          <w:szCs w:val="28"/>
          <w:lang w:val="uk-UA" w:eastAsia="uk-UA"/>
        </w:rPr>
        <w:t>печення благоустрою території,</w:t>
      </w:r>
      <w:r>
        <w:rPr>
          <w:sz w:val="28"/>
          <w:szCs w:val="28"/>
          <w:lang w:val="uk-UA" w:eastAsia="uk-UA"/>
        </w:rPr>
        <w:t xml:space="preserve"> недопущення стихійної торгівлі, прийняття Порядку користування об’єктами благоустрою у м. Чернігові у новій редакції є завданням, яке потребує термінового вирішення.</w:t>
      </w:r>
    </w:p>
    <w:p w:rsidR="00A674D1" w:rsidRDefault="00A674D1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Також, у зв’язку з проголошенням курсу держави на забезпечення прозорості ведення бізнесу, недопущення надання преференцій одним </w:t>
      </w:r>
      <w:r>
        <w:rPr>
          <w:sz w:val="28"/>
          <w:szCs w:val="28"/>
          <w:lang w:val="uk-UA" w:eastAsia="uk-UA"/>
        </w:rPr>
        <w:lastRenderedPageBreak/>
        <w:t>суб’єктам господарювання по відношенню до інших суб’єктів господарювання нагально постало питання щодо проведення конкурсного відбору осі</w:t>
      </w:r>
      <w:r w:rsidR="00D10563">
        <w:rPr>
          <w:sz w:val="28"/>
          <w:szCs w:val="28"/>
          <w:lang w:val="uk-UA" w:eastAsia="uk-UA"/>
        </w:rPr>
        <w:t>б, які укладатимуть договори про пайову участь та відповідно здійснюватимуть торговельну діяльність.</w:t>
      </w:r>
    </w:p>
    <w:p w:rsidR="001A7A3F" w:rsidRPr="008B454C" w:rsidRDefault="001A7A3F" w:rsidP="00E81164">
      <w:pPr>
        <w:jc w:val="both"/>
        <w:rPr>
          <w:sz w:val="28"/>
          <w:szCs w:val="28"/>
          <w:lang w:val="uk-UA" w:eastAsia="uk-UA"/>
        </w:rPr>
      </w:pPr>
    </w:p>
    <w:p w:rsidR="000C76D7" w:rsidRDefault="000C76D7" w:rsidP="000C76D7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0C76D7" w:rsidRDefault="000C76D7" w:rsidP="000C76D7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0C76D7" w:rsidTr="009C4211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0C76D7" w:rsidTr="009C4211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76D7" w:rsidTr="009C4211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76D7" w:rsidTr="009C4211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76D7" w:rsidTr="009C4211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Default="000C76D7" w:rsidP="009C4211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6D7" w:rsidRDefault="000C76D7" w:rsidP="000C76D7">
      <w:pPr>
        <w:spacing w:before="100" w:beforeAutospacing="1" w:after="100" w:afterAutospacing="1"/>
        <w:rPr>
          <w:lang w:eastAsia="uk-UA"/>
        </w:rPr>
      </w:pPr>
    </w:p>
    <w:p w:rsidR="000C76D7" w:rsidRPr="00AD6274" w:rsidRDefault="000C76D7" w:rsidP="00E81164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AD6274">
        <w:rPr>
          <w:sz w:val="28"/>
          <w:szCs w:val="28"/>
          <w:lang w:eastAsia="uk-UA"/>
        </w:rPr>
        <w:t>Проблеми</w:t>
      </w:r>
      <w:proofErr w:type="spellEnd"/>
      <w:r w:rsidRPr="00AD6274">
        <w:rPr>
          <w:sz w:val="28"/>
          <w:szCs w:val="28"/>
          <w:lang w:eastAsia="uk-UA"/>
        </w:rPr>
        <w:t xml:space="preserve">, </w:t>
      </w:r>
      <w:proofErr w:type="spellStart"/>
      <w:r w:rsidRPr="00AD6274">
        <w:rPr>
          <w:sz w:val="28"/>
          <w:szCs w:val="28"/>
          <w:lang w:eastAsia="uk-UA"/>
        </w:rPr>
        <w:t>які</w:t>
      </w:r>
      <w:proofErr w:type="spellEnd"/>
      <w:r w:rsidRPr="00AD6274">
        <w:rPr>
          <w:sz w:val="28"/>
          <w:szCs w:val="28"/>
          <w:lang w:eastAsia="uk-UA"/>
        </w:rPr>
        <w:t xml:space="preserve"> </w:t>
      </w:r>
      <w:proofErr w:type="spellStart"/>
      <w:r w:rsidRPr="00AD6274">
        <w:rPr>
          <w:sz w:val="28"/>
          <w:szCs w:val="28"/>
          <w:lang w:eastAsia="uk-UA"/>
        </w:rPr>
        <w:t>пропонуються</w:t>
      </w:r>
      <w:proofErr w:type="spellEnd"/>
      <w:r w:rsidRPr="00AD6274">
        <w:rPr>
          <w:sz w:val="28"/>
          <w:szCs w:val="28"/>
          <w:lang w:eastAsia="uk-UA"/>
        </w:rPr>
        <w:t xml:space="preserve"> </w:t>
      </w:r>
      <w:proofErr w:type="spellStart"/>
      <w:r w:rsidRPr="00AD6274">
        <w:rPr>
          <w:sz w:val="28"/>
          <w:szCs w:val="28"/>
          <w:lang w:eastAsia="uk-UA"/>
        </w:rPr>
        <w:t>врегулювати</w:t>
      </w:r>
      <w:proofErr w:type="spellEnd"/>
      <w:r w:rsidRPr="00AD6274">
        <w:rPr>
          <w:sz w:val="28"/>
          <w:szCs w:val="28"/>
          <w:lang w:eastAsia="uk-UA"/>
        </w:rPr>
        <w:t xml:space="preserve"> в </w:t>
      </w:r>
      <w:proofErr w:type="spellStart"/>
      <w:r w:rsidRPr="00AD6274">
        <w:rPr>
          <w:sz w:val="28"/>
          <w:szCs w:val="28"/>
          <w:lang w:eastAsia="uk-UA"/>
        </w:rPr>
        <w:t>результаті</w:t>
      </w:r>
      <w:proofErr w:type="spellEnd"/>
      <w:r w:rsidR="00E81164">
        <w:rPr>
          <w:sz w:val="28"/>
          <w:szCs w:val="28"/>
          <w:lang w:val="uk-UA" w:eastAsia="uk-UA"/>
        </w:rPr>
        <w:t xml:space="preserve"> прийняття</w:t>
      </w:r>
      <w:r w:rsidRPr="00AD6274">
        <w:rPr>
          <w:sz w:val="28"/>
          <w:szCs w:val="28"/>
          <w:lang w:eastAsia="uk-UA"/>
        </w:rPr>
        <w:t xml:space="preserve"> </w:t>
      </w:r>
      <w:proofErr w:type="spellStart"/>
      <w:r w:rsidR="00E81164" w:rsidRPr="00C502E7">
        <w:rPr>
          <w:snapToGrid w:val="0"/>
          <w:sz w:val="28"/>
          <w:szCs w:val="28"/>
        </w:rPr>
        <w:t>рішення</w:t>
      </w:r>
      <w:proofErr w:type="spellEnd"/>
      <w:r w:rsidR="00E81164" w:rsidRPr="00C502E7">
        <w:rPr>
          <w:snapToGrid w:val="0"/>
          <w:sz w:val="28"/>
          <w:szCs w:val="28"/>
        </w:rPr>
        <w:t xml:space="preserve"> </w:t>
      </w:r>
      <w:proofErr w:type="spellStart"/>
      <w:r w:rsidR="00E81164" w:rsidRPr="00C502E7">
        <w:rPr>
          <w:snapToGrid w:val="0"/>
          <w:sz w:val="28"/>
          <w:szCs w:val="28"/>
        </w:rPr>
        <w:t>виконавчого</w:t>
      </w:r>
      <w:proofErr w:type="spellEnd"/>
      <w:r w:rsidR="00E81164" w:rsidRPr="00C502E7">
        <w:rPr>
          <w:snapToGrid w:val="0"/>
          <w:sz w:val="28"/>
          <w:szCs w:val="28"/>
        </w:rPr>
        <w:t xml:space="preserve"> </w:t>
      </w:r>
      <w:proofErr w:type="spellStart"/>
      <w:r w:rsidR="00E81164" w:rsidRPr="00C502E7">
        <w:rPr>
          <w:snapToGrid w:val="0"/>
          <w:sz w:val="28"/>
          <w:szCs w:val="28"/>
        </w:rPr>
        <w:t>комітету</w:t>
      </w:r>
      <w:proofErr w:type="spellEnd"/>
      <w:r w:rsidR="00E81164" w:rsidRPr="00C502E7">
        <w:rPr>
          <w:snapToGrid w:val="0"/>
          <w:sz w:val="28"/>
          <w:szCs w:val="28"/>
        </w:rPr>
        <w:t xml:space="preserve"> </w:t>
      </w:r>
      <w:proofErr w:type="spellStart"/>
      <w:r w:rsidR="00E81164" w:rsidRPr="00C502E7">
        <w:rPr>
          <w:snapToGrid w:val="0"/>
          <w:sz w:val="28"/>
          <w:szCs w:val="28"/>
        </w:rPr>
        <w:t>Чернігівської</w:t>
      </w:r>
      <w:proofErr w:type="spellEnd"/>
      <w:r w:rsidR="00E81164" w:rsidRPr="00C502E7">
        <w:rPr>
          <w:snapToGrid w:val="0"/>
          <w:sz w:val="28"/>
          <w:szCs w:val="28"/>
        </w:rPr>
        <w:t xml:space="preserve"> </w:t>
      </w:r>
      <w:proofErr w:type="spellStart"/>
      <w:r w:rsidR="00E81164" w:rsidRPr="00C502E7">
        <w:rPr>
          <w:snapToGrid w:val="0"/>
          <w:sz w:val="28"/>
          <w:szCs w:val="28"/>
        </w:rPr>
        <w:t>міської</w:t>
      </w:r>
      <w:proofErr w:type="spellEnd"/>
      <w:r w:rsidR="00E81164" w:rsidRPr="00C502E7">
        <w:rPr>
          <w:snapToGrid w:val="0"/>
          <w:sz w:val="28"/>
          <w:szCs w:val="28"/>
        </w:rPr>
        <w:t xml:space="preserve"> ради «</w:t>
      </w:r>
      <w:r w:rsidR="00E81164" w:rsidRPr="00E40E91">
        <w:rPr>
          <w:snapToGrid w:val="0"/>
          <w:color w:val="000000"/>
          <w:sz w:val="28"/>
          <w:szCs w:val="28"/>
          <w:lang w:val="uk-UA"/>
        </w:rPr>
        <w:t>Про внесення змін до рішення виконавчого комітету Чернігівської міської ради</w:t>
      </w:r>
      <w:r w:rsidR="00E81164">
        <w:rPr>
          <w:snapToGrid w:val="0"/>
          <w:color w:val="000000"/>
          <w:sz w:val="28"/>
          <w:szCs w:val="28"/>
          <w:lang w:val="uk-UA"/>
        </w:rPr>
        <w:t xml:space="preserve"> від 24 травня 2011 року № 143 </w:t>
      </w:r>
      <w:r w:rsidR="00E81164" w:rsidRPr="00E40E91">
        <w:rPr>
          <w:snapToGrid w:val="0"/>
          <w:color w:val="000000"/>
          <w:sz w:val="28"/>
          <w:szCs w:val="28"/>
          <w:lang w:val="uk-UA"/>
        </w:rPr>
        <w:t>«Про порядок користування об’єктами благоустрою у м. Чернігові»</w:t>
      </w:r>
      <w:r w:rsidR="00E81164">
        <w:rPr>
          <w:snapToGrid w:val="0"/>
          <w:color w:val="000000"/>
          <w:sz w:val="28"/>
          <w:szCs w:val="28"/>
          <w:lang w:val="uk-UA"/>
        </w:rPr>
        <w:t xml:space="preserve"> не можуть бути вирішені в інший спосіб, оскільки станом на момент підготовки проекту даного рішення виконавчого комітету Чернігівської міської ради держава в особі центральних та місцевих органів виконавчої влади фактично самоусунулась від контролю за станом благоустрою міст та здійснення торгівлі фізичними особами-підприємцями.</w:t>
      </w:r>
    </w:p>
    <w:p w:rsidR="000C76D7" w:rsidRPr="006B7D95" w:rsidRDefault="000C76D7" w:rsidP="000C76D7">
      <w:pPr>
        <w:spacing w:before="100" w:beforeAutospacing="1" w:after="100" w:afterAutospacing="1"/>
        <w:jc w:val="center"/>
        <w:rPr>
          <w:lang w:eastAsia="uk-UA"/>
        </w:rPr>
      </w:pPr>
      <w:r w:rsidRPr="006B7D95">
        <w:rPr>
          <w:b/>
          <w:bCs/>
          <w:snapToGrid w:val="0"/>
          <w:color w:val="000000"/>
          <w:sz w:val="28"/>
          <w:szCs w:val="28"/>
        </w:rPr>
        <w:t xml:space="preserve">ІІ. </w:t>
      </w:r>
      <w:proofErr w:type="spellStart"/>
      <w:r w:rsidRPr="006B7D95">
        <w:rPr>
          <w:b/>
          <w:bCs/>
          <w:snapToGrid w:val="0"/>
          <w:color w:val="000000"/>
          <w:sz w:val="28"/>
          <w:szCs w:val="28"/>
        </w:rPr>
        <w:t>Цілі</w:t>
      </w:r>
      <w:proofErr w:type="spellEnd"/>
      <w:r w:rsidRPr="006B7D95"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 w:rsidRPr="006B7D95">
        <w:rPr>
          <w:b/>
          <w:bCs/>
          <w:snapToGrid w:val="0"/>
          <w:color w:val="000000"/>
          <w:sz w:val="28"/>
          <w:szCs w:val="28"/>
        </w:rPr>
        <w:t>регулювання</w:t>
      </w:r>
      <w:proofErr w:type="spellEnd"/>
    </w:p>
    <w:p w:rsidR="00430276" w:rsidRDefault="00430276" w:rsidP="004302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визначення суб’єктів, відповідальних за здійснення контролю за  дотриманням Порядку користування об’єктами благоустрою в м. Чернігові та встановлення кола їх повноважень;</w:t>
      </w:r>
    </w:p>
    <w:p w:rsidR="00430276" w:rsidRDefault="00430276" w:rsidP="004302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уніфікація порядку розміщення тимчасових об’єктів на об’єктах благоустрою;</w:t>
      </w:r>
    </w:p>
    <w:p w:rsidR="00430276" w:rsidRDefault="00430276" w:rsidP="004302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визначення порядку проведення конкурсу на право укладення договору про пайову участь в утриманні об’єкту благоустрою.</w:t>
      </w:r>
    </w:p>
    <w:p w:rsidR="000C76D7" w:rsidRDefault="000C76D7" w:rsidP="000C76D7">
      <w:pPr>
        <w:spacing w:before="100" w:beforeAutospacing="1" w:after="100" w:afterAutospacing="1"/>
        <w:jc w:val="center"/>
        <w:rPr>
          <w:rStyle w:val="rvts15"/>
          <w:b/>
          <w:sz w:val="28"/>
          <w:szCs w:val="28"/>
        </w:rPr>
      </w:pPr>
      <w:r w:rsidRPr="00752BCA">
        <w:rPr>
          <w:b/>
          <w:sz w:val="28"/>
          <w:szCs w:val="28"/>
        </w:rPr>
        <w:t xml:space="preserve">ІІІ. </w:t>
      </w:r>
      <w:proofErr w:type="spellStart"/>
      <w:r w:rsidRPr="00752BCA">
        <w:rPr>
          <w:rStyle w:val="rvts15"/>
          <w:b/>
          <w:sz w:val="28"/>
          <w:szCs w:val="28"/>
        </w:rPr>
        <w:t>Визначення</w:t>
      </w:r>
      <w:proofErr w:type="spellEnd"/>
      <w:r w:rsidRPr="00752BCA">
        <w:rPr>
          <w:rStyle w:val="rvts15"/>
          <w:b/>
          <w:sz w:val="28"/>
          <w:szCs w:val="28"/>
        </w:rPr>
        <w:t xml:space="preserve"> та </w:t>
      </w:r>
      <w:proofErr w:type="spellStart"/>
      <w:r w:rsidRPr="00752BCA">
        <w:rPr>
          <w:rStyle w:val="rvts15"/>
          <w:b/>
          <w:sz w:val="28"/>
          <w:szCs w:val="28"/>
        </w:rPr>
        <w:t>оцінка</w:t>
      </w:r>
      <w:proofErr w:type="spellEnd"/>
      <w:r w:rsidRPr="00752BCA">
        <w:rPr>
          <w:rStyle w:val="rvts15"/>
          <w:b/>
          <w:sz w:val="28"/>
          <w:szCs w:val="28"/>
        </w:rPr>
        <w:t xml:space="preserve"> </w:t>
      </w:r>
      <w:proofErr w:type="spellStart"/>
      <w:r w:rsidRPr="00752BCA">
        <w:rPr>
          <w:rStyle w:val="rvts15"/>
          <w:b/>
          <w:sz w:val="28"/>
          <w:szCs w:val="28"/>
        </w:rPr>
        <w:t>альтернативних</w:t>
      </w:r>
      <w:proofErr w:type="spellEnd"/>
      <w:r w:rsidRPr="00752BCA">
        <w:rPr>
          <w:rStyle w:val="rvts15"/>
          <w:b/>
          <w:sz w:val="28"/>
          <w:szCs w:val="28"/>
        </w:rPr>
        <w:t xml:space="preserve"> </w:t>
      </w:r>
      <w:proofErr w:type="spellStart"/>
      <w:r w:rsidRPr="00752BCA">
        <w:rPr>
          <w:rStyle w:val="rvts15"/>
          <w:b/>
          <w:sz w:val="28"/>
          <w:szCs w:val="28"/>
        </w:rPr>
        <w:t>способів</w:t>
      </w:r>
      <w:proofErr w:type="spellEnd"/>
      <w:r w:rsidRPr="00752BCA">
        <w:rPr>
          <w:rStyle w:val="rvts15"/>
          <w:b/>
          <w:sz w:val="28"/>
          <w:szCs w:val="28"/>
        </w:rPr>
        <w:t xml:space="preserve"> </w:t>
      </w:r>
      <w:proofErr w:type="spellStart"/>
      <w:r w:rsidRPr="00752BCA">
        <w:rPr>
          <w:rStyle w:val="rvts15"/>
          <w:b/>
          <w:sz w:val="28"/>
          <w:szCs w:val="28"/>
        </w:rPr>
        <w:t>досягнення</w:t>
      </w:r>
      <w:proofErr w:type="spellEnd"/>
      <w:r w:rsidRPr="00752BCA">
        <w:rPr>
          <w:rStyle w:val="rvts15"/>
          <w:b/>
          <w:sz w:val="28"/>
          <w:szCs w:val="28"/>
        </w:rPr>
        <w:t xml:space="preserve"> </w:t>
      </w:r>
      <w:proofErr w:type="spellStart"/>
      <w:r w:rsidRPr="00752BCA">
        <w:rPr>
          <w:rStyle w:val="rvts15"/>
          <w:b/>
          <w:sz w:val="28"/>
          <w:szCs w:val="28"/>
        </w:rPr>
        <w:t>цілей</w:t>
      </w:r>
      <w:proofErr w:type="spellEnd"/>
    </w:p>
    <w:p w:rsidR="000C76D7" w:rsidRPr="00752BCA" w:rsidRDefault="000C76D7" w:rsidP="000C76D7">
      <w:pPr>
        <w:ind w:firstLine="709"/>
        <w:rPr>
          <w:sz w:val="28"/>
          <w:szCs w:val="28"/>
        </w:rPr>
      </w:pPr>
      <w:r w:rsidRPr="00752BCA">
        <w:rPr>
          <w:sz w:val="28"/>
          <w:szCs w:val="28"/>
        </w:rPr>
        <w:t xml:space="preserve">1. </w:t>
      </w:r>
      <w:proofErr w:type="spellStart"/>
      <w:r w:rsidRPr="00752BCA">
        <w:rPr>
          <w:sz w:val="28"/>
          <w:szCs w:val="28"/>
        </w:rPr>
        <w:t>Визначення</w:t>
      </w:r>
      <w:proofErr w:type="spellEnd"/>
      <w:r w:rsidRPr="00752BCA">
        <w:rPr>
          <w:sz w:val="28"/>
          <w:szCs w:val="28"/>
        </w:rPr>
        <w:t xml:space="preserve"> </w:t>
      </w:r>
      <w:proofErr w:type="spellStart"/>
      <w:r w:rsidRPr="00752BCA">
        <w:rPr>
          <w:sz w:val="28"/>
          <w:szCs w:val="28"/>
        </w:rPr>
        <w:t>альтернативних</w:t>
      </w:r>
      <w:proofErr w:type="spellEnd"/>
      <w:r w:rsidRPr="00752BCA">
        <w:rPr>
          <w:sz w:val="28"/>
          <w:szCs w:val="28"/>
        </w:rPr>
        <w:t xml:space="preserve"> </w:t>
      </w:r>
      <w:proofErr w:type="spellStart"/>
      <w:r w:rsidRPr="00752BCA">
        <w:rPr>
          <w:sz w:val="28"/>
          <w:szCs w:val="28"/>
        </w:rPr>
        <w:t>способів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C76D7" w:rsidRPr="00752BCA" w:rsidTr="009C42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752BCA" w:rsidRDefault="000C76D7" w:rsidP="009C4211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752BCA"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752BCA" w:rsidRDefault="000C76D7" w:rsidP="009C4211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752BCA"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0C76D7" w:rsidRPr="00752BCA" w:rsidTr="009C4211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752BCA" w:rsidRDefault="000C76D7" w:rsidP="009C4211">
            <w:pPr>
              <w:ind w:hanging="142"/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1</w:t>
            </w:r>
          </w:p>
          <w:p w:rsidR="000C76D7" w:rsidRPr="00752BCA" w:rsidRDefault="000C76D7" w:rsidP="009C4211">
            <w:pPr>
              <w:ind w:hanging="142"/>
              <w:jc w:val="center"/>
              <w:rPr>
                <w:sz w:val="28"/>
                <w:szCs w:val="28"/>
              </w:rPr>
            </w:pPr>
            <w:proofErr w:type="spellStart"/>
            <w:r w:rsidRPr="00752BCA">
              <w:rPr>
                <w:sz w:val="28"/>
                <w:szCs w:val="28"/>
              </w:rPr>
              <w:t>Відсутність</w:t>
            </w:r>
            <w:proofErr w:type="spellEnd"/>
            <w:r w:rsidRPr="00752BCA">
              <w:rPr>
                <w:sz w:val="28"/>
                <w:szCs w:val="28"/>
              </w:rPr>
              <w:t xml:space="preserve"> </w:t>
            </w:r>
            <w:proofErr w:type="spellStart"/>
            <w:r w:rsidRPr="00752BCA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AA6207" w:rsidRDefault="00904222" w:rsidP="0064184D">
            <w:pPr>
              <w:ind w:right="27" w:firstLine="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Надання права на розміщення</w:t>
            </w:r>
            <w:r w:rsidR="005574CA">
              <w:rPr>
                <w:sz w:val="28"/>
                <w:szCs w:val="28"/>
                <w:lang w:val="uk-UA" w:eastAsia="uk-UA"/>
              </w:rPr>
              <w:t xml:space="preserve"> тимчасового об’єкта без погодження з органами місцевого самоврядування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0C76D7" w:rsidRPr="00752BCA" w:rsidTr="009C4211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752BCA" w:rsidRDefault="000C76D7" w:rsidP="009C4211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lastRenderedPageBreak/>
              <w:t>Альтернатива 2</w:t>
            </w:r>
          </w:p>
          <w:p w:rsidR="000C76D7" w:rsidRPr="005574CA" w:rsidRDefault="005574CA" w:rsidP="009C421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Надання права на розміщення тимчасового об’єкта за принципом першої заяви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AA6207" w:rsidRDefault="005574CA" w:rsidP="009C42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права на розміщення тимчасового об’єкта суб’єкту господарювання, який першим звернеться до </w:t>
            </w:r>
            <w:proofErr w:type="spellStart"/>
            <w:r>
              <w:rPr>
                <w:sz w:val="28"/>
                <w:szCs w:val="28"/>
                <w:lang w:val="uk-UA"/>
              </w:rPr>
              <w:t>уповноговаженого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органу</w:t>
            </w:r>
            <w:r w:rsidR="00EB0893">
              <w:rPr>
                <w:sz w:val="28"/>
                <w:szCs w:val="28"/>
                <w:lang w:val="uk-UA"/>
              </w:rPr>
              <w:t xml:space="preserve"> </w:t>
            </w:r>
            <w:r w:rsidR="00CF079E">
              <w:rPr>
                <w:sz w:val="28"/>
                <w:szCs w:val="28"/>
                <w:lang w:val="uk-UA"/>
              </w:rPr>
              <w:t>із заявою щодо бажання укласти договір про пайову участь в утриманні об’єкта благоустрою</w:t>
            </w:r>
          </w:p>
        </w:tc>
      </w:tr>
      <w:tr w:rsidR="000C76D7" w:rsidRPr="0064184D" w:rsidTr="009C4211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752BCA" w:rsidRDefault="000C76D7" w:rsidP="009C4211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3</w:t>
            </w:r>
          </w:p>
          <w:p w:rsidR="000C76D7" w:rsidRPr="005574CA" w:rsidRDefault="000C76D7" w:rsidP="005574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52BCA">
              <w:rPr>
                <w:sz w:val="28"/>
                <w:szCs w:val="28"/>
              </w:rPr>
              <w:t>Забезпечення</w:t>
            </w:r>
            <w:proofErr w:type="spellEnd"/>
            <w:r w:rsidRPr="00752BCA">
              <w:rPr>
                <w:sz w:val="28"/>
                <w:szCs w:val="28"/>
              </w:rPr>
              <w:t xml:space="preserve"> </w:t>
            </w:r>
            <w:r w:rsidR="005574CA">
              <w:rPr>
                <w:sz w:val="28"/>
                <w:szCs w:val="28"/>
                <w:lang w:val="uk-UA"/>
              </w:rPr>
              <w:t>проведення конкурсу на право укладення договору про пайову участь в утриманні об’єкта благоустрою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D7" w:rsidRPr="005574CA" w:rsidRDefault="005574CA" w:rsidP="009C42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Прийняття рішення виконавчого комітету міської ради </w:t>
            </w:r>
            <w:r w:rsidRPr="005574CA">
              <w:rPr>
                <w:snapToGrid w:val="0"/>
                <w:sz w:val="28"/>
                <w:szCs w:val="28"/>
                <w:lang w:val="uk-UA"/>
              </w:rPr>
              <w:t>«</w:t>
            </w:r>
            <w:r w:rsidRPr="00E40E91">
              <w:rPr>
                <w:snapToGrid w:val="0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Чернігівської міської ради від 24 травня 2011 року № 143  «Про порядок користування об’єктами благоустрою у м. Чернігові»</w:t>
            </w:r>
          </w:p>
        </w:tc>
      </w:tr>
    </w:tbl>
    <w:p w:rsidR="0064184D" w:rsidRDefault="0064184D" w:rsidP="000C76D7">
      <w:pPr>
        <w:pStyle w:val="Default"/>
        <w:ind w:firstLine="708"/>
        <w:rPr>
          <w:sz w:val="28"/>
          <w:szCs w:val="28"/>
          <w:lang w:val="uk-UA"/>
        </w:rPr>
      </w:pPr>
    </w:p>
    <w:p w:rsidR="000C76D7" w:rsidRDefault="000C76D7" w:rsidP="000C76D7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0C76D7" w:rsidRDefault="000C76D7" w:rsidP="000C76D7">
      <w:pPr>
        <w:pStyle w:val="Default"/>
        <w:ind w:firstLine="708"/>
        <w:rPr>
          <w:sz w:val="28"/>
          <w:szCs w:val="28"/>
          <w:lang w:val="uk-UA"/>
        </w:rPr>
      </w:pPr>
    </w:p>
    <w:p w:rsidR="000C76D7" w:rsidRPr="000C76D7" w:rsidRDefault="000C76D7" w:rsidP="000C76D7">
      <w:pPr>
        <w:ind w:firstLine="709"/>
        <w:jc w:val="both"/>
        <w:rPr>
          <w:sz w:val="28"/>
          <w:szCs w:val="28"/>
          <w:lang w:val="uk-UA" w:eastAsia="uk-UA"/>
        </w:rPr>
      </w:pPr>
      <w:r w:rsidRPr="000C76D7">
        <w:rPr>
          <w:sz w:val="28"/>
          <w:szCs w:val="28"/>
          <w:lang w:val="uk-UA" w:eastAsia="uk-UA"/>
        </w:rPr>
        <w:t xml:space="preserve">Оцінка Альтернативи </w:t>
      </w:r>
      <w:r w:rsidRPr="0064184D">
        <w:rPr>
          <w:b/>
          <w:sz w:val="28"/>
          <w:szCs w:val="28"/>
          <w:lang w:val="uk-UA" w:eastAsia="uk-UA"/>
        </w:rPr>
        <w:t>1</w:t>
      </w:r>
      <w:r w:rsidRPr="000C76D7">
        <w:rPr>
          <w:sz w:val="28"/>
          <w:szCs w:val="28"/>
          <w:lang w:val="uk-UA" w:eastAsia="uk-UA"/>
        </w:rPr>
        <w:t xml:space="preserve"> </w:t>
      </w:r>
      <w:r w:rsidR="0064184D">
        <w:rPr>
          <w:sz w:val="28"/>
          <w:szCs w:val="28"/>
          <w:lang w:val="uk-UA" w:eastAsia="uk-UA"/>
        </w:rPr>
        <w:t>-</w:t>
      </w:r>
      <w:r w:rsidRPr="000C76D7">
        <w:rPr>
          <w:sz w:val="28"/>
          <w:szCs w:val="28"/>
          <w:lang w:val="uk-UA" w:eastAsia="uk-UA"/>
        </w:rPr>
        <w:t xml:space="preserve"> </w:t>
      </w:r>
      <w:r w:rsidR="00B57580">
        <w:rPr>
          <w:sz w:val="28"/>
          <w:szCs w:val="28"/>
          <w:lang w:val="uk-UA" w:eastAsia="uk-UA"/>
        </w:rPr>
        <w:t>дана альтернатива може призвести до хаотичного розміщення тимчасових об’єктів на території м. Чернігова, що призведе до неможливості приведення архітектури міста до узгодженого стилю</w:t>
      </w:r>
      <w:r w:rsidRPr="000C76D7">
        <w:rPr>
          <w:sz w:val="28"/>
          <w:szCs w:val="28"/>
          <w:lang w:val="uk-UA" w:eastAsia="uk-UA"/>
        </w:rPr>
        <w:t>.</w:t>
      </w:r>
    </w:p>
    <w:p w:rsidR="000C76D7" w:rsidRPr="000C76D7" w:rsidRDefault="00EB0893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Оцінка Альтернативи </w:t>
      </w:r>
      <w:r w:rsidRPr="0064184D">
        <w:rPr>
          <w:b/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 </w:t>
      </w:r>
      <w:r w:rsidR="0064184D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</w:t>
      </w:r>
      <w:r w:rsidR="00B57580">
        <w:rPr>
          <w:sz w:val="28"/>
          <w:szCs w:val="28"/>
          <w:lang w:val="uk-UA" w:eastAsia="uk-UA"/>
        </w:rPr>
        <w:t>застосування даної альтернативи може призвести до зловживань з боку уповноваженого органу в частині прийняття/неприйняття заяв про бажання розмістити тимчасові об’єкти на об’єктах благоустрою та укладення договорів про пайову участь.</w:t>
      </w:r>
    </w:p>
    <w:p w:rsidR="000C76D7" w:rsidRPr="000C76D7" w:rsidRDefault="000C76D7" w:rsidP="000C76D7">
      <w:pPr>
        <w:ind w:firstLine="709"/>
        <w:jc w:val="both"/>
        <w:rPr>
          <w:sz w:val="28"/>
          <w:szCs w:val="28"/>
          <w:lang w:val="uk-UA" w:eastAsia="uk-UA"/>
        </w:rPr>
      </w:pPr>
      <w:r w:rsidRPr="000C76D7">
        <w:rPr>
          <w:sz w:val="28"/>
          <w:szCs w:val="28"/>
          <w:lang w:val="uk-UA" w:eastAsia="uk-UA"/>
        </w:rPr>
        <w:t xml:space="preserve">Виходячи з вищенаведеного, зрозуміло, що застосування Альтернативи </w:t>
      </w:r>
      <w:r w:rsidRPr="0064184D">
        <w:rPr>
          <w:b/>
          <w:sz w:val="28"/>
          <w:szCs w:val="28"/>
          <w:lang w:val="uk-UA" w:eastAsia="uk-UA"/>
        </w:rPr>
        <w:t>2</w:t>
      </w:r>
      <w:r w:rsidRPr="000C76D7">
        <w:rPr>
          <w:sz w:val="28"/>
          <w:szCs w:val="28"/>
          <w:lang w:val="uk-UA" w:eastAsia="uk-UA"/>
        </w:rPr>
        <w:t xml:space="preserve"> практично </w:t>
      </w:r>
      <w:r w:rsidR="00B57580">
        <w:rPr>
          <w:sz w:val="28"/>
          <w:szCs w:val="28"/>
          <w:lang w:val="uk-UA" w:eastAsia="uk-UA"/>
        </w:rPr>
        <w:t xml:space="preserve">може призвести до зловживань з боку окремих посадових осіб та </w:t>
      </w:r>
      <w:r w:rsidR="009A717D">
        <w:rPr>
          <w:sz w:val="28"/>
          <w:szCs w:val="28"/>
          <w:lang w:val="uk-UA" w:eastAsia="uk-UA"/>
        </w:rPr>
        <w:t>до недоотримання коштів за результатом</w:t>
      </w:r>
      <w:r w:rsidR="00B57580">
        <w:rPr>
          <w:sz w:val="28"/>
          <w:szCs w:val="28"/>
          <w:lang w:val="uk-UA" w:eastAsia="uk-UA"/>
        </w:rPr>
        <w:t xml:space="preserve"> укладення відповідних договорів</w:t>
      </w:r>
      <w:r w:rsidRPr="000C76D7">
        <w:rPr>
          <w:sz w:val="28"/>
          <w:szCs w:val="28"/>
          <w:lang w:val="uk-UA" w:eastAsia="uk-UA"/>
        </w:rPr>
        <w:t>.</w:t>
      </w:r>
    </w:p>
    <w:p w:rsidR="00B57580" w:rsidRDefault="000C76D7" w:rsidP="000C76D7">
      <w:pPr>
        <w:ind w:firstLine="709"/>
        <w:jc w:val="both"/>
        <w:rPr>
          <w:sz w:val="28"/>
          <w:szCs w:val="28"/>
          <w:lang w:val="uk-UA" w:eastAsia="uk-UA"/>
        </w:rPr>
      </w:pPr>
      <w:r w:rsidRPr="000C76D7">
        <w:rPr>
          <w:sz w:val="28"/>
          <w:szCs w:val="28"/>
          <w:lang w:val="uk-UA" w:eastAsia="uk-UA"/>
        </w:rPr>
        <w:t xml:space="preserve">Альтернатива </w:t>
      </w:r>
      <w:r w:rsidRPr="0064184D">
        <w:rPr>
          <w:b/>
          <w:sz w:val="28"/>
          <w:szCs w:val="28"/>
          <w:lang w:val="uk-UA" w:eastAsia="uk-UA"/>
        </w:rPr>
        <w:t>3</w:t>
      </w:r>
      <w:r w:rsidRPr="000C76D7">
        <w:rPr>
          <w:sz w:val="28"/>
          <w:szCs w:val="28"/>
          <w:lang w:val="uk-UA" w:eastAsia="uk-UA"/>
        </w:rPr>
        <w:t xml:space="preserve"> забезпечує</w:t>
      </w:r>
      <w:r w:rsidR="00B57580">
        <w:rPr>
          <w:sz w:val="28"/>
          <w:szCs w:val="28"/>
          <w:lang w:val="uk-UA" w:eastAsia="uk-UA"/>
        </w:rPr>
        <w:t>:</w:t>
      </w:r>
    </w:p>
    <w:p w:rsidR="000C76D7" w:rsidRDefault="00B57580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="000C76D7" w:rsidRPr="000C76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прозорість прийняття рішення щодо вибору суб’єкта господарювання з яким укладається договір про пайову участь;</w:t>
      </w:r>
    </w:p>
    <w:p w:rsidR="00B57580" w:rsidRDefault="00B57580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максимальні надходження від укладення договорів про пайову участь;</w:t>
      </w:r>
    </w:p>
    <w:p w:rsidR="00B57580" w:rsidRDefault="00B57580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недопущення зловживань з боку уповноважених посадових осіб;</w:t>
      </w:r>
    </w:p>
    <w:p w:rsidR="00B57580" w:rsidRDefault="00B57580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допуск кожного </w:t>
      </w:r>
      <w:r w:rsidR="00F843C1">
        <w:rPr>
          <w:sz w:val="28"/>
          <w:szCs w:val="28"/>
          <w:lang w:val="uk-UA" w:eastAsia="uk-UA"/>
        </w:rPr>
        <w:t>суб’єкта господарювання</w:t>
      </w:r>
      <w:r>
        <w:rPr>
          <w:sz w:val="28"/>
          <w:szCs w:val="28"/>
          <w:lang w:val="uk-UA" w:eastAsia="uk-UA"/>
        </w:rPr>
        <w:t xml:space="preserve"> до участі в конкурсі на право укладення договору про пайову участь в утриманні об’єкта благоустрою</w:t>
      </w:r>
    </w:p>
    <w:p w:rsidR="00B57580" w:rsidRDefault="00B57580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ефективний контроль з боку уповноваженого суб’єкта;</w:t>
      </w:r>
    </w:p>
    <w:p w:rsidR="00ED1887" w:rsidRDefault="0064184D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Додатково слід зазначити, що Альтернатива </w:t>
      </w:r>
      <w:r w:rsidR="00B57580" w:rsidRPr="0064184D">
        <w:rPr>
          <w:b/>
          <w:sz w:val="28"/>
          <w:szCs w:val="28"/>
          <w:lang w:val="uk-UA" w:eastAsia="uk-UA"/>
        </w:rPr>
        <w:t>3</w:t>
      </w:r>
      <w:r w:rsidR="00B57580">
        <w:rPr>
          <w:sz w:val="28"/>
          <w:szCs w:val="28"/>
          <w:lang w:val="uk-UA" w:eastAsia="uk-UA"/>
        </w:rPr>
        <w:t xml:space="preserve"> повністю відповідає принципу «дотримання конкуренції та недопущення монополізму» на чому неодноразово наполягають </w:t>
      </w:r>
      <w:r w:rsidR="00ED1887">
        <w:rPr>
          <w:sz w:val="28"/>
          <w:szCs w:val="28"/>
          <w:lang w:val="uk-UA" w:eastAsia="uk-UA"/>
        </w:rPr>
        <w:t>представники малого та середнього бізнесу.</w:t>
      </w:r>
    </w:p>
    <w:p w:rsidR="00B57580" w:rsidRPr="000C76D7" w:rsidRDefault="00ED1887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Місцева влада, в особі виконавчого комітету Чернігівської міської ради, має всіляко сприяти розвитку малого та середнього бізнесу та створювати </w:t>
      </w:r>
      <w:r w:rsidR="00FF7183">
        <w:rPr>
          <w:sz w:val="28"/>
          <w:szCs w:val="28"/>
          <w:lang w:val="uk-UA" w:eastAsia="uk-UA"/>
        </w:rPr>
        <w:t>належні та прозорі умови ведення</w:t>
      </w:r>
      <w:r w:rsidR="0064184D">
        <w:rPr>
          <w:sz w:val="28"/>
          <w:szCs w:val="28"/>
          <w:lang w:val="uk-UA" w:eastAsia="uk-UA"/>
        </w:rPr>
        <w:t xml:space="preserve"> бізнесу. Виключно Альтернатива </w:t>
      </w:r>
      <w:r w:rsidR="00FF7183" w:rsidRPr="0064184D">
        <w:rPr>
          <w:b/>
          <w:sz w:val="28"/>
          <w:szCs w:val="28"/>
          <w:lang w:val="uk-UA" w:eastAsia="uk-UA"/>
        </w:rPr>
        <w:t xml:space="preserve">3 </w:t>
      </w:r>
      <w:r w:rsidR="00FF7183">
        <w:rPr>
          <w:sz w:val="28"/>
          <w:szCs w:val="28"/>
          <w:lang w:val="uk-UA" w:eastAsia="uk-UA"/>
        </w:rPr>
        <w:t>відповідає зазначеним умовам.</w:t>
      </w:r>
    </w:p>
    <w:p w:rsidR="000C76D7" w:rsidRPr="00AD6274" w:rsidRDefault="0092792F" w:rsidP="000C76D7">
      <w:pPr>
        <w:spacing w:before="100" w:beforeAutospacing="1" w:after="100" w:afterAutospacing="1"/>
        <w:ind w:firstLine="709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0C76D7" w:rsidRPr="00103A4A">
        <w:rPr>
          <w:sz w:val="28"/>
          <w:szCs w:val="28"/>
        </w:rPr>
        <w:t>Оцінка</w:t>
      </w:r>
      <w:proofErr w:type="spellEnd"/>
      <w:r w:rsidR="000C76D7" w:rsidRPr="00103A4A">
        <w:rPr>
          <w:sz w:val="28"/>
          <w:szCs w:val="28"/>
        </w:rPr>
        <w:t xml:space="preserve"> </w:t>
      </w:r>
      <w:proofErr w:type="spellStart"/>
      <w:r w:rsidR="000C76D7" w:rsidRPr="00103A4A">
        <w:rPr>
          <w:sz w:val="28"/>
          <w:szCs w:val="28"/>
        </w:rPr>
        <w:t>впливу</w:t>
      </w:r>
      <w:proofErr w:type="spellEnd"/>
      <w:r w:rsidR="000C76D7" w:rsidRPr="00103A4A">
        <w:rPr>
          <w:sz w:val="28"/>
          <w:szCs w:val="28"/>
        </w:rPr>
        <w:t xml:space="preserve"> на сферу </w:t>
      </w:r>
      <w:proofErr w:type="spellStart"/>
      <w:r w:rsidR="000C76D7" w:rsidRPr="00103A4A">
        <w:rPr>
          <w:sz w:val="28"/>
          <w:szCs w:val="28"/>
        </w:rPr>
        <w:t>інтересів</w:t>
      </w:r>
      <w:proofErr w:type="spellEnd"/>
      <w:r w:rsidR="000C76D7" w:rsidRPr="00103A4A">
        <w:rPr>
          <w:sz w:val="28"/>
          <w:szCs w:val="28"/>
        </w:rPr>
        <w:t xml:space="preserve"> </w:t>
      </w:r>
      <w:proofErr w:type="spellStart"/>
      <w:r w:rsidR="000C76D7" w:rsidRPr="00103A4A">
        <w:rPr>
          <w:sz w:val="28"/>
          <w:szCs w:val="28"/>
        </w:rPr>
        <w:t>держави</w:t>
      </w:r>
      <w:proofErr w:type="spellEnd"/>
      <w:r w:rsidR="000C76D7" w:rsidRPr="00103A4A">
        <w:rPr>
          <w:sz w:val="28"/>
          <w:szCs w:val="28"/>
        </w:rPr>
        <w:t xml:space="preserve"> (</w:t>
      </w:r>
      <w:proofErr w:type="spellStart"/>
      <w:r w:rsidR="000C76D7" w:rsidRPr="00103A4A">
        <w:rPr>
          <w:sz w:val="28"/>
          <w:szCs w:val="28"/>
        </w:rPr>
        <w:t>територіальної</w:t>
      </w:r>
      <w:proofErr w:type="spellEnd"/>
      <w:r w:rsidR="000C76D7" w:rsidRPr="00103A4A">
        <w:rPr>
          <w:sz w:val="28"/>
          <w:szCs w:val="28"/>
        </w:rPr>
        <w:t xml:space="preserve"> </w:t>
      </w:r>
      <w:proofErr w:type="spellStart"/>
      <w:r w:rsidR="000C76D7" w:rsidRPr="00103A4A">
        <w:rPr>
          <w:sz w:val="28"/>
          <w:szCs w:val="28"/>
        </w:rPr>
        <w:t>громади</w:t>
      </w:r>
      <w:proofErr w:type="spellEnd"/>
      <w:r w:rsidR="000C76D7" w:rsidRPr="00103A4A">
        <w:rPr>
          <w:sz w:val="28"/>
          <w:szCs w:val="28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3215"/>
        <w:gridCol w:w="3201"/>
      </w:tblGrid>
      <w:tr w:rsidR="000C76D7" w:rsidRPr="00AD6274" w:rsidTr="009C4211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AD6274">
              <w:rPr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AD6274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D6274">
              <w:rPr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D6274">
              <w:rPr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0C76D7" w:rsidRPr="00AD6274" w:rsidTr="0070172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F85" w:rsidRPr="00752BCA" w:rsidRDefault="00593F85" w:rsidP="00593F85">
            <w:pPr>
              <w:ind w:hanging="142"/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1</w:t>
            </w:r>
          </w:p>
          <w:p w:rsidR="000C76D7" w:rsidRPr="00103A4A" w:rsidRDefault="00593F85" w:rsidP="00593F85">
            <w:pPr>
              <w:jc w:val="center"/>
              <w:rPr>
                <w:sz w:val="28"/>
                <w:szCs w:val="28"/>
              </w:rPr>
            </w:pPr>
            <w:proofErr w:type="spellStart"/>
            <w:r w:rsidRPr="00752BCA">
              <w:rPr>
                <w:sz w:val="28"/>
                <w:szCs w:val="28"/>
              </w:rPr>
              <w:t>Відсутність</w:t>
            </w:r>
            <w:proofErr w:type="spellEnd"/>
            <w:r w:rsidRPr="00752BCA">
              <w:rPr>
                <w:sz w:val="28"/>
                <w:szCs w:val="28"/>
              </w:rPr>
              <w:t xml:space="preserve"> </w:t>
            </w:r>
            <w:proofErr w:type="spellStart"/>
            <w:r w:rsidRPr="00752BCA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D6274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Pr="00701729" w:rsidRDefault="00701729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0C76D7" w:rsidRPr="00AD6274" w:rsidTr="0070172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F85" w:rsidRPr="00752BCA" w:rsidRDefault="00593F85" w:rsidP="00593F85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lastRenderedPageBreak/>
              <w:t>Альтернатива 2</w:t>
            </w:r>
          </w:p>
          <w:p w:rsidR="000C76D7" w:rsidRPr="00103A4A" w:rsidRDefault="00593F85" w:rsidP="00593F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Надання права на розміщення тимчасового об’єкта за принципом першої заяви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D6274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Pr="00701729" w:rsidRDefault="00701729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0C76D7" w:rsidRPr="00AD6274" w:rsidTr="0070172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F85" w:rsidRPr="00752BCA" w:rsidRDefault="00593F85" w:rsidP="00593F85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3</w:t>
            </w:r>
          </w:p>
          <w:p w:rsidR="000C76D7" w:rsidRPr="00103A4A" w:rsidRDefault="00593F85" w:rsidP="00593F85">
            <w:pPr>
              <w:jc w:val="center"/>
              <w:rPr>
                <w:sz w:val="28"/>
                <w:szCs w:val="28"/>
              </w:rPr>
            </w:pPr>
            <w:proofErr w:type="spellStart"/>
            <w:r w:rsidRPr="00752BCA">
              <w:rPr>
                <w:sz w:val="28"/>
                <w:szCs w:val="28"/>
              </w:rPr>
              <w:t>Забезпечення</w:t>
            </w:r>
            <w:proofErr w:type="spellEnd"/>
            <w:r w:rsidRPr="0075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 конкурсу на право укладення договору про пайову участь в утриманні об’єкта благоустрою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Default="00701729" w:rsidP="005F358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Забезпечено прозорий порядок визначення суб’єкта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гоподарювання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який отримує право на укладення договору про пайову участь в утриманні об’єкта благоустрою.</w:t>
            </w:r>
          </w:p>
          <w:p w:rsidR="00701729" w:rsidRDefault="00701729" w:rsidP="005F358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Забезпечено дієвий контроль уповноваженого суб’єкта місцевого самоврядування щодо дотримання правил благоустрою у місті</w:t>
            </w:r>
          </w:p>
          <w:p w:rsidR="00701729" w:rsidRPr="00701729" w:rsidRDefault="00701729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6D7" w:rsidRPr="00701729" w:rsidRDefault="00701729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0C76D7" w:rsidRPr="00AD6274" w:rsidRDefault="00BB7B14" w:rsidP="000C76D7">
      <w:pPr>
        <w:spacing w:before="100" w:beforeAutospacing="1" w:after="100" w:afterAutospacing="1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4. </w:t>
      </w:r>
      <w:proofErr w:type="spellStart"/>
      <w:r w:rsidR="000C76D7" w:rsidRPr="00AD6274">
        <w:rPr>
          <w:sz w:val="28"/>
          <w:szCs w:val="28"/>
          <w:lang w:eastAsia="uk-UA"/>
        </w:rPr>
        <w:t>Оцінка</w:t>
      </w:r>
      <w:proofErr w:type="spellEnd"/>
      <w:r w:rsidR="000C76D7" w:rsidRPr="00AD6274">
        <w:rPr>
          <w:sz w:val="28"/>
          <w:szCs w:val="28"/>
          <w:lang w:eastAsia="uk-UA"/>
        </w:rPr>
        <w:t xml:space="preserve"> </w:t>
      </w:r>
      <w:proofErr w:type="spellStart"/>
      <w:r w:rsidR="000C76D7" w:rsidRPr="00AD6274">
        <w:rPr>
          <w:sz w:val="28"/>
          <w:szCs w:val="28"/>
          <w:lang w:eastAsia="uk-UA"/>
        </w:rPr>
        <w:t>впливу</w:t>
      </w:r>
      <w:proofErr w:type="spellEnd"/>
      <w:r w:rsidR="000C76D7" w:rsidRPr="00AD6274">
        <w:rPr>
          <w:sz w:val="28"/>
          <w:szCs w:val="28"/>
          <w:lang w:eastAsia="uk-UA"/>
        </w:rPr>
        <w:t xml:space="preserve"> на </w:t>
      </w:r>
      <w:proofErr w:type="spellStart"/>
      <w:r w:rsidR="000C76D7" w:rsidRPr="00AD6274">
        <w:rPr>
          <w:sz w:val="28"/>
          <w:szCs w:val="28"/>
          <w:lang w:eastAsia="uk-UA"/>
        </w:rPr>
        <w:t>інтереси</w:t>
      </w:r>
      <w:proofErr w:type="spellEnd"/>
      <w:r w:rsidR="000C76D7" w:rsidRPr="00AD6274">
        <w:rPr>
          <w:sz w:val="28"/>
          <w:szCs w:val="28"/>
          <w:lang w:eastAsia="uk-UA"/>
        </w:rPr>
        <w:t xml:space="preserve"> </w:t>
      </w:r>
      <w:proofErr w:type="spellStart"/>
      <w:r w:rsidR="000C76D7" w:rsidRPr="00AD6274">
        <w:rPr>
          <w:sz w:val="28"/>
          <w:szCs w:val="28"/>
          <w:lang w:eastAsia="uk-UA"/>
        </w:rPr>
        <w:t>громадян</w:t>
      </w:r>
      <w:proofErr w:type="spellEnd"/>
    </w:p>
    <w:tbl>
      <w:tblPr>
        <w:tblW w:w="9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111"/>
        <w:gridCol w:w="2138"/>
      </w:tblGrid>
      <w:tr w:rsidR="000C76D7" w:rsidRPr="00AD6274" w:rsidTr="009C4211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AD6274">
              <w:rPr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AD6274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D6274">
              <w:rPr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AD6274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D6274">
              <w:rPr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0C76D7" w:rsidRPr="00AD6274" w:rsidTr="007B15F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182" w:rsidRPr="00752BCA" w:rsidRDefault="008D2182" w:rsidP="008D2182">
            <w:pPr>
              <w:ind w:hanging="142"/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1</w:t>
            </w:r>
          </w:p>
          <w:p w:rsidR="000C76D7" w:rsidRPr="00103A4A" w:rsidRDefault="008D2182" w:rsidP="008D2182">
            <w:pPr>
              <w:jc w:val="center"/>
              <w:rPr>
                <w:sz w:val="28"/>
                <w:szCs w:val="28"/>
              </w:rPr>
            </w:pPr>
            <w:proofErr w:type="spellStart"/>
            <w:r w:rsidRPr="00752BCA">
              <w:rPr>
                <w:sz w:val="28"/>
                <w:szCs w:val="28"/>
              </w:rPr>
              <w:t>Відсутність</w:t>
            </w:r>
            <w:proofErr w:type="spellEnd"/>
            <w:r w:rsidRPr="00752BCA">
              <w:rPr>
                <w:sz w:val="28"/>
                <w:szCs w:val="28"/>
              </w:rPr>
              <w:t xml:space="preserve"> </w:t>
            </w:r>
            <w:proofErr w:type="spellStart"/>
            <w:r w:rsidRPr="00752BCA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Pr="007B15FD" w:rsidRDefault="007B15FD" w:rsidP="005F358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Хаотичне розміщення тимчасових об’єктів на території міста не може нести жодних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</w:t>
            </w:r>
            <w:r w:rsidR="005F3582">
              <w:rPr>
                <w:sz w:val="28"/>
                <w:szCs w:val="28"/>
                <w:lang w:val="uk-UA" w:eastAsia="uk-UA"/>
              </w:rPr>
              <w:t>игод</w:t>
            </w:r>
            <w:proofErr w:type="spellEnd"/>
            <w:r w:rsidR="005F3582">
              <w:rPr>
                <w:sz w:val="28"/>
                <w:szCs w:val="28"/>
                <w:lang w:val="uk-UA" w:eastAsia="uk-UA"/>
              </w:rPr>
              <w:t xml:space="preserve"> для територіальної громади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7B15FD" w:rsidRDefault="007B15FD" w:rsidP="00DC45D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Витрати пов’язані з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демонтажом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незаконно встановлених об’єктів</w:t>
            </w:r>
            <w:r w:rsidR="004D6231">
              <w:rPr>
                <w:sz w:val="28"/>
                <w:szCs w:val="28"/>
                <w:lang w:val="uk-UA" w:eastAsia="uk-UA"/>
              </w:rPr>
              <w:t xml:space="preserve"> понесе місцевий бюджет</w:t>
            </w:r>
          </w:p>
        </w:tc>
      </w:tr>
      <w:tr w:rsidR="000C76D7" w:rsidRPr="0064184D" w:rsidTr="007B15F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182" w:rsidRPr="00752BCA" w:rsidRDefault="008D2182" w:rsidP="008D2182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2</w:t>
            </w:r>
          </w:p>
          <w:p w:rsidR="000C76D7" w:rsidRPr="00103A4A" w:rsidRDefault="008D2182" w:rsidP="008D21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Надання права на розміщення тимчасового об’єкта за принципом першої заяви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Pr="007B15FD" w:rsidRDefault="007B15FD" w:rsidP="000F313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Факт, якнайшвидшого розміщення тимчасового об’єкта за принципом першої заяви лише не призводить до покращення якості надання послуг та раціонального та зрозумілого громаді розміщення тимчасових об</w:t>
            </w:r>
            <w:r w:rsidR="005F3582">
              <w:rPr>
                <w:sz w:val="28"/>
                <w:szCs w:val="28"/>
                <w:lang w:val="uk-UA" w:eastAsia="uk-UA"/>
              </w:rPr>
              <w:t>’єктів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7B15FD" w:rsidRDefault="007B15FD" w:rsidP="00DC45D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Витрати пов’язані з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демонтажом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об’єктів, які порушують нормальні умови функціонування інфраструктури міста</w:t>
            </w:r>
            <w:r w:rsidR="00813751">
              <w:rPr>
                <w:sz w:val="28"/>
                <w:szCs w:val="28"/>
                <w:lang w:val="uk-UA" w:eastAsia="uk-UA"/>
              </w:rPr>
              <w:t xml:space="preserve"> понесе місцевий бюджет</w:t>
            </w:r>
          </w:p>
        </w:tc>
      </w:tr>
      <w:tr w:rsidR="000C76D7" w:rsidRPr="00AD6274" w:rsidTr="007B15F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182" w:rsidRPr="00752BCA" w:rsidRDefault="008D2182" w:rsidP="008D2182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3</w:t>
            </w:r>
          </w:p>
          <w:p w:rsidR="000C76D7" w:rsidRPr="00103A4A" w:rsidRDefault="008D2182" w:rsidP="008D2182">
            <w:pPr>
              <w:jc w:val="center"/>
              <w:rPr>
                <w:sz w:val="28"/>
                <w:szCs w:val="28"/>
              </w:rPr>
            </w:pPr>
            <w:proofErr w:type="spellStart"/>
            <w:r w:rsidRPr="00752BCA">
              <w:rPr>
                <w:sz w:val="28"/>
                <w:szCs w:val="28"/>
              </w:rPr>
              <w:t>Забезпечення</w:t>
            </w:r>
            <w:proofErr w:type="spellEnd"/>
            <w:r w:rsidRPr="0075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проведення конкурсу на право </w:t>
            </w:r>
            <w:r>
              <w:rPr>
                <w:sz w:val="28"/>
                <w:szCs w:val="28"/>
                <w:lang w:val="uk-UA"/>
              </w:rPr>
              <w:lastRenderedPageBreak/>
              <w:t>укладення договору про пайову участь в утриманні об’єкта благоустрою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Pr="00D05CD8" w:rsidRDefault="00D05CD8" w:rsidP="000F313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Наявність конкуренції є базовим принципом розвинених ринкових економік світу. Саме цей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принцип забезпечує надання найякісніших послуг та недопущення створення монополій в бу</w:t>
            </w:r>
            <w:r w:rsidR="005F3582">
              <w:rPr>
                <w:sz w:val="28"/>
                <w:szCs w:val="28"/>
                <w:lang w:val="uk-UA" w:eastAsia="uk-UA"/>
              </w:rPr>
              <w:t>дь-якому сегменті життя громади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7B15FD" w:rsidRDefault="007B15FD" w:rsidP="005F358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Відсутні</w:t>
            </w:r>
          </w:p>
        </w:tc>
      </w:tr>
    </w:tbl>
    <w:p w:rsidR="008D2182" w:rsidRDefault="008D2182" w:rsidP="000C76D7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</w:p>
    <w:p w:rsidR="000C76D7" w:rsidRPr="004F4E08" w:rsidRDefault="00BB7B14" w:rsidP="000C76D7">
      <w:pPr>
        <w:spacing w:before="100" w:beforeAutospacing="1" w:after="100" w:afterAutospacing="1"/>
        <w:jc w:val="center"/>
        <w:rPr>
          <w:color w:val="FF0000"/>
          <w:sz w:val="28"/>
          <w:szCs w:val="28"/>
          <w:lang w:eastAsia="uk-UA"/>
        </w:rPr>
      </w:pPr>
      <w:r w:rsidRPr="00F746E9">
        <w:rPr>
          <w:sz w:val="28"/>
          <w:szCs w:val="28"/>
          <w:lang w:val="uk-UA" w:eastAsia="uk-UA"/>
        </w:rPr>
        <w:t xml:space="preserve">5. </w:t>
      </w:r>
      <w:proofErr w:type="spellStart"/>
      <w:r w:rsidR="000C76D7" w:rsidRPr="00F746E9">
        <w:rPr>
          <w:sz w:val="28"/>
          <w:szCs w:val="28"/>
          <w:lang w:eastAsia="uk-UA"/>
        </w:rPr>
        <w:t>Оцінка</w:t>
      </w:r>
      <w:proofErr w:type="spellEnd"/>
      <w:r w:rsidR="000C76D7" w:rsidRPr="00F746E9">
        <w:rPr>
          <w:sz w:val="28"/>
          <w:szCs w:val="28"/>
          <w:lang w:eastAsia="uk-UA"/>
        </w:rPr>
        <w:t xml:space="preserve"> </w:t>
      </w:r>
      <w:proofErr w:type="spellStart"/>
      <w:r w:rsidR="000C76D7" w:rsidRPr="00F746E9">
        <w:rPr>
          <w:sz w:val="28"/>
          <w:szCs w:val="28"/>
          <w:lang w:eastAsia="uk-UA"/>
        </w:rPr>
        <w:t>впливу</w:t>
      </w:r>
      <w:proofErr w:type="spellEnd"/>
      <w:r w:rsidR="000C76D7" w:rsidRPr="00F746E9">
        <w:rPr>
          <w:sz w:val="28"/>
          <w:szCs w:val="28"/>
          <w:lang w:eastAsia="uk-UA"/>
        </w:rPr>
        <w:t xml:space="preserve"> на </w:t>
      </w:r>
      <w:proofErr w:type="spellStart"/>
      <w:r w:rsidR="000C76D7" w:rsidRPr="00F746E9">
        <w:rPr>
          <w:sz w:val="28"/>
          <w:szCs w:val="28"/>
          <w:lang w:eastAsia="uk-UA"/>
        </w:rPr>
        <w:t>інтереси</w:t>
      </w:r>
      <w:proofErr w:type="spellEnd"/>
      <w:r w:rsidR="000C76D7" w:rsidRPr="00F746E9">
        <w:rPr>
          <w:sz w:val="28"/>
          <w:szCs w:val="28"/>
          <w:lang w:eastAsia="uk-UA"/>
        </w:rPr>
        <w:t xml:space="preserve"> </w:t>
      </w:r>
      <w:proofErr w:type="spellStart"/>
      <w:r w:rsidR="000C76D7" w:rsidRPr="00F746E9">
        <w:rPr>
          <w:sz w:val="28"/>
          <w:szCs w:val="28"/>
          <w:lang w:eastAsia="uk-UA"/>
        </w:rPr>
        <w:t>суб'єктів</w:t>
      </w:r>
      <w:proofErr w:type="spellEnd"/>
      <w:r w:rsidR="000C76D7" w:rsidRPr="00F746E9">
        <w:rPr>
          <w:sz w:val="28"/>
          <w:szCs w:val="28"/>
          <w:lang w:eastAsia="uk-UA"/>
        </w:rPr>
        <w:t xml:space="preserve"> </w:t>
      </w:r>
      <w:proofErr w:type="spellStart"/>
      <w:r w:rsidR="000C76D7" w:rsidRPr="00F746E9">
        <w:rPr>
          <w:sz w:val="28"/>
          <w:szCs w:val="28"/>
          <w:lang w:eastAsia="uk-UA"/>
        </w:rPr>
        <w:t>господарювання</w:t>
      </w:r>
      <w:proofErr w:type="spellEnd"/>
    </w:p>
    <w:p w:rsidR="000C76D7" w:rsidRPr="00CF681F" w:rsidRDefault="000C76D7" w:rsidP="000C76D7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AD6274">
        <w:rPr>
          <w:sz w:val="28"/>
          <w:szCs w:val="28"/>
          <w:lang w:eastAsia="uk-UA"/>
        </w:rPr>
        <w:t>Створен</w:t>
      </w:r>
      <w:r w:rsidR="00F71DE3">
        <w:rPr>
          <w:sz w:val="28"/>
          <w:szCs w:val="28"/>
          <w:lang w:eastAsia="uk-UA"/>
        </w:rPr>
        <w:t>ня</w:t>
      </w:r>
      <w:proofErr w:type="spellEnd"/>
      <w:r w:rsidR="00F71DE3">
        <w:rPr>
          <w:sz w:val="28"/>
          <w:szCs w:val="28"/>
          <w:lang w:eastAsia="uk-UA"/>
        </w:rPr>
        <w:t xml:space="preserve"> </w:t>
      </w:r>
      <w:proofErr w:type="spellStart"/>
      <w:r w:rsidR="00F71DE3">
        <w:rPr>
          <w:sz w:val="28"/>
          <w:szCs w:val="28"/>
          <w:lang w:eastAsia="uk-UA"/>
        </w:rPr>
        <w:t>прозорих</w:t>
      </w:r>
      <w:proofErr w:type="spellEnd"/>
      <w:r w:rsidR="00F71DE3">
        <w:rPr>
          <w:sz w:val="28"/>
          <w:szCs w:val="28"/>
          <w:lang w:eastAsia="uk-UA"/>
        </w:rPr>
        <w:t xml:space="preserve"> умов </w:t>
      </w:r>
      <w:r w:rsidR="00F746E9">
        <w:rPr>
          <w:sz w:val="28"/>
          <w:szCs w:val="28"/>
          <w:lang w:val="uk-UA" w:eastAsia="uk-UA"/>
        </w:rPr>
        <w:t xml:space="preserve">щодо користування об’єктами благоустрою у м. Чернігові </w:t>
      </w:r>
      <w:proofErr w:type="spellStart"/>
      <w:r w:rsidR="00F746E9">
        <w:rPr>
          <w:sz w:val="28"/>
          <w:szCs w:val="28"/>
          <w:lang w:val="uk-UA" w:eastAsia="uk-UA"/>
        </w:rPr>
        <w:t>надасть</w:t>
      </w:r>
      <w:proofErr w:type="spellEnd"/>
      <w:r w:rsidR="00F746E9">
        <w:rPr>
          <w:sz w:val="28"/>
          <w:szCs w:val="28"/>
          <w:lang w:val="uk-UA" w:eastAsia="uk-UA"/>
        </w:rPr>
        <w:t xml:space="preserve"> можливість представникам малого та середнього бізнесу належним чином організовувати торгівлю та розміщувати об’єкти на об’єктах благоустрою.</w:t>
      </w:r>
    </w:p>
    <w:p w:rsidR="000C76D7" w:rsidRPr="00BB7B14" w:rsidRDefault="000C76D7" w:rsidP="000C76D7">
      <w:pPr>
        <w:ind w:firstLine="709"/>
        <w:jc w:val="both"/>
        <w:rPr>
          <w:sz w:val="28"/>
          <w:szCs w:val="28"/>
          <w:lang w:val="uk-UA" w:eastAsia="uk-UA"/>
        </w:rPr>
      </w:pPr>
      <w:r w:rsidRPr="00FA0493">
        <w:rPr>
          <w:sz w:val="28"/>
          <w:szCs w:val="28"/>
          <w:lang w:val="uk-UA" w:eastAsia="uk-UA"/>
        </w:rPr>
        <w:t xml:space="preserve">Створення умов для </w:t>
      </w:r>
      <w:r w:rsidR="00F746E9">
        <w:rPr>
          <w:sz w:val="28"/>
          <w:szCs w:val="28"/>
          <w:lang w:val="uk-UA" w:eastAsia="uk-UA"/>
        </w:rPr>
        <w:t>підвищення дохідності бізнесу та відповідно збільшення надходжень до місцевого бюджету</w:t>
      </w:r>
      <w:r w:rsidR="00BB7B14">
        <w:rPr>
          <w:sz w:val="28"/>
          <w:szCs w:val="28"/>
          <w:lang w:val="uk-UA"/>
        </w:rPr>
        <w:t>.</w:t>
      </w:r>
    </w:p>
    <w:p w:rsidR="000C76D7" w:rsidRPr="00FA0493" w:rsidRDefault="000C76D7" w:rsidP="000C76D7">
      <w:pPr>
        <w:ind w:firstLine="709"/>
        <w:rPr>
          <w:sz w:val="28"/>
          <w:szCs w:val="28"/>
          <w:lang w:val="uk-UA" w:eastAsia="uk-UA"/>
        </w:rPr>
      </w:pPr>
    </w:p>
    <w:tbl>
      <w:tblPr>
        <w:tblW w:w="927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031"/>
        <w:gridCol w:w="1351"/>
        <w:gridCol w:w="1276"/>
        <w:gridCol w:w="1134"/>
        <w:gridCol w:w="1134"/>
      </w:tblGrid>
      <w:tr w:rsidR="000C76D7" w:rsidTr="009C4211">
        <w:trPr>
          <w:trHeight w:val="10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0C76D7" w:rsidTr="009C4211">
        <w:trPr>
          <w:trHeight w:val="66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0F313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F746E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Pr="005F3582" w:rsidRDefault="005F3582" w:rsidP="009C4211">
            <w:pPr>
              <w:pStyle w:val="Defaul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0C76D7" w:rsidTr="009C4211">
        <w:trPr>
          <w:trHeight w:val="39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D7" w:rsidRDefault="000C76D7" w:rsidP="000F313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7" w:rsidRDefault="00F746E9" w:rsidP="009C421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0C76D7" w:rsidRDefault="000C76D7" w:rsidP="000C76D7">
      <w:pPr>
        <w:rPr>
          <w:sz w:val="16"/>
          <w:szCs w:val="16"/>
          <w:vertAlign w:val="superscript"/>
          <w:lang w:val="uk-UA" w:eastAsia="uk-UA"/>
        </w:rPr>
      </w:pPr>
    </w:p>
    <w:p w:rsidR="00F746E9" w:rsidRPr="00F746E9" w:rsidRDefault="00F746E9" w:rsidP="0072222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 w:eastAsia="uk-UA"/>
        </w:rPr>
      </w:pPr>
      <w:r w:rsidRPr="00F746E9">
        <w:rPr>
          <w:sz w:val="28"/>
          <w:szCs w:val="28"/>
          <w:lang w:val="uk-UA" w:eastAsia="uk-UA"/>
        </w:rPr>
        <w:t>Під дію регулювання</w:t>
      </w:r>
      <w:r>
        <w:rPr>
          <w:sz w:val="28"/>
          <w:szCs w:val="28"/>
          <w:lang w:val="uk-UA" w:eastAsia="uk-UA"/>
        </w:rPr>
        <w:t xml:space="preserve"> підпадають 100% суб’єктів, які розміщують тимчасові об’єкти. Даний нормативно-правовий акт діє по всьому колу осіб, які розміщують тимчасові об’єкти на території м. Чернігова.</w:t>
      </w:r>
    </w:p>
    <w:p w:rsidR="00F746E9" w:rsidRPr="00F746E9" w:rsidRDefault="00F746E9" w:rsidP="000C76D7">
      <w:pPr>
        <w:rPr>
          <w:sz w:val="16"/>
          <w:szCs w:val="16"/>
          <w:lang w:val="uk-UA" w:eastAsia="uk-UA"/>
        </w:rPr>
      </w:pPr>
    </w:p>
    <w:p w:rsidR="00F746E9" w:rsidRPr="00F746E9" w:rsidRDefault="00F746E9" w:rsidP="000C76D7">
      <w:pPr>
        <w:rPr>
          <w:sz w:val="16"/>
          <w:szCs w:val="16"/>
          <w:lang w:val="uk-UA" w:eastAsia="uk-UA"/>
        </w:rPr>
      </w:pPr>
    </w:p>
    <w:p w:rsidR="00F746E9" w:rsidRPr="00F746E9" w:rsidRDefault="00F746E9" w:rsidP="000C76D7">
      <w:pPr>
        <w:rPr>
          <w:sz w:val="16"/>
          <w:szCs w:val="16"/>
          <w:lang w:val="uk-UA" w:eastAsia="uk-UA"/>
        </w:rPr>
      </w:pPr>
    </w:p>
    <w:tbl>
      <w:tblPr>
        <w:tblW w:w="9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900"/>
        <w:gridCol w:w="2421"/>
      </w:tblGrid>
      <w:tr w:rsidR="000C76D7" w:rsidRPr="00EF649B" w:rsidTr="009C421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714C99" w:rsidRPr="00EF649B" w:rsidTr="00714C9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C99" w:rsidRPr="00EF649B" w:rsidRDefault="00714C99" w:rsidP="00714C99">
            <w:pPr>
              <w:jc w:val="center"/>
              <w:rPr>
                <w:sz w:val="28"/>
                <w:szCs w:val="28"/>
              </w:rPr>
            </w:pPr>
            <w:r w:rsidRPr="00EF649B">
              <w:rPr>
                <w:sz w:val="28"/>
                <w:szCs w:val="28"/>
              </w:rPr>
              <w:t>Альтернатива 1</w:t>
            </w:r>
          </w:p>
          <w:p w:rsidR="00714C99" w:rsidRPr="00EF649B" w:rsidRDefault="00714C99" w:rsidP="00714C99">
            <w:pPr>
              <w:jc w:val="center"/>
              <w:rPr>
                <w:sz w:val="28"/>
                <w:szCs w:val="28"/>
              </w:rPr>
            </w:pPr>
            <w:proofErr w:type="spellStart"/>
            <w:r w:rsidRPr="00EF649B">
              <w:rPr>
                <w:sz w:val="28"/>
                <w:szCs w:val="28"/>
              </w:rPr>
              <w:t>Відсутність</w:t>
            </w:r>
            <w:proofErr w:type="spellEnd"/>
            <w:r w:rsidRPr="00EF649B">
              <w:rPr>
                <w:sz w:val="28"/>
                <w:szCs w:val="28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C99" w:rsidRPr="00EF649B" w:rsidRDefault="00714C99" w:rsidP="005F3582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C99" w:rsidRPr="007B15FD" w:rsidRDefault="00714C99" w:rsidP="00714C99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Витрати пов’язані з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демонтажом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незаконно встановлених об’єктів</w:t>
            </w:r>
          </w:p>
        </w:tc>
      </w:tr>
      <w:tr w:rsidR="00714C99" w:rsidRPr="00EF649B" w:rsidTr="0056639D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C99" w:rsidRPr="00752BCA" w:rsidRDefault="00714C99" w:rsidP="00714C99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t>Альтернатива 2</w:t>
            </w:r>
          </w:p>
          <w:p w:rsidR="00714C99" w:rsidRPr="00EF649B" w:rsidRDefault="00714C99" w:rsidP="00714C9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Надання права на розміщення тимчасового об’єкта за принципом першої заяви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C99" w:rsidRPr="00714C99" w:rsidRDefault="00714C99" w:rsidP="00714C9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Наявні виключно для суб’єкта господарювання, який першим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подасть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заявку на розміщення об’єкту на об’єкті благоустрою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C99" w:rsidRDefault="00714C99" w:rsidP="00E16BD9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Витрати пов’язані з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демонтажом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об’єктів, які порушують нормальні умови функціонування інфраструктури міста</w:t>
            </w:r>
          </w:p>
          <w:p w:rsidR="00714C99" w:rsidRDefault="00714C99" w:rsidP="00E16BD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714C99" w:rsidRDefault="00714C99" w:rsidP="00E16BD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714C99" w:rsidRPr="007B15FD" w:rsidRDefault="00714C99" w:rsidP="00E16BD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14C99" w:rsidRPr="00EF649B" w:rsidTr="00714C9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C99" w:rsidRPr="00752BCA" w:rsidRDefault="00714C99" w:rsidP="00714C99">
            <w:pPr>
              <w:jc w:val="center"/>
              <w:rPr>
                <w:sz w:val="28"/>
                <w:szCs w:val="28"/>
              </w:rPr>
            </w:pPr>
            <w:r w:rsidRPr="00752BCA">
              <w:rPr>
                <w:sz w:val="28"/>
                <w:szCs w:val="28"/>
              </w:rPr>
              <w:lastRenderedPageBreak/>
              <w:t>Альтернатива 3</w:t>
            </w:r>
          </w:p>
          <w:p w:rsidR="00714C99" w:rsidRPr="00EF649B" w:rsidRDefault="00714C99" w:rsidP="00714C99">
            <w:pPr>
              <w:jc w:val="center"/>
              <w:rPr>
                <w:sz w:val="28"/>
                <w:szCs w:val="28"/>
              </w:rPr>
            </w:pPr>
            <w:proofErr w:type="spellStart"/>
            <w:r w:rsidRPr="00752BCA">
              <w:rPr>
                <w:sz w:val="28"/>
                <w:szCs w:val="28"/>
              </w:rPr>
              <w:t>Забезпечення</w:t>
            </w:r>
            <w:proofErr w:type="spellEnd"/>
            <w:r w:rsidRPr="0075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 конкурсу на право укладення договору про пайову участь в утриманні об’єкта благоустрою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C99" w:rsidRPr="00714C99" w:rsidRDefault="00714C99" w:rsidP="00E16BD9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Кожен суб’єкт господарювання має право прийняти участь у конкурсі та запропонувати найвигідніші умови як для себе так і для територіальної громади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C99" w:rsidRPr="00714C99" w:rsidRDefault="00714C99" w:rsidP="005F358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0C76D7" w:rsidRPr="00EF649B" w:rsidRDefault="000C76D7" w:rsidP="000C76D7">
      <w:pPr>
        <w:rPr>
          <w:sz w:val="28"/>
          <w:szCs w:val="28"/>
          <w:lang w:eastAsia="uk-UA"/>
        </w:rPr>
      </w:pPr>
      <w:r w:rsidRPr="00EF649B">
        <w:rPr>
          <w:sz w:val="28"/>
          <w:szCs w:val="28"/>
          <w:lang w:eastAsia="uk-UA"/>
        </w:rPr>
        <w:t> </w:t>
      </w:r>
    </w:p>
    <w:tbl>
      <w:tblPr>
        <w:tblW w:w="48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2733"/>
      </w:tblGrid>
      <w:tr w:rsidR="000C76D7" w:rsidRPr="00EF649B" w:rsidTr="009C4211">
        <w:trPr>
          <w:tblCellSpacing w:w="0" w:type="dxa"/>
        </w:trPr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Сумарні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за альтернативами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</w:tr>
      <w:tr w:rsidR="000C76D7" w:rsidRPr="00EF649B" w:rsidTr="009C4211">
        <w:trPr>
          <w:tblCellSpacing w:w="0" w:type="dxa"/>
        </w:trPr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 xml:space="preserve">Альтернатива 1.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Сумарні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суб'єктів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великого і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згідно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додатком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2 до Методики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аналізу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впливу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регуляторного акта (рядок 11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таблиці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на одного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суб'єкта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великого і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виникають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внаслідок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дії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регуляторного акта")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 xml:space="preserve">Альтернатива 2.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Сумарні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суб'єктів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великого і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згідно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додатком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2 до Методики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аналізу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впливу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регуляторного акта (рядок 11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таблиці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на одного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суб'єкта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великого і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виникають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внаслідок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дії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регуляторного акта")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 xml:space="preserve">Альтернатива 3.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Сумарні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суб'єктів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великого і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згідно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додатком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2 до Методики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аналізу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впливу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регуляторного акта (рядок 11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таблиці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на одного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суб'єкта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великого і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виникають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внаслідок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дії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регуляторного акта")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0</w:t>
            </w:r>
          </w:p>
        </w:tc>
      </w:tr>
    </w:tbl>
    <w:p w:rsidR="000C76D7" w:rsidRPr="00EF649B" w:rsidRDefault="000C76D7" w:rsidP="000C76D7">
      <w:pPr>
        <w:rPr>
          <w:sz w:val="28"/>
          <w:szCs w:val="28"/>
          <w:lang w:eastAsia="uk-UA"/>
        </w:rPr>
      </w:pPr>
      <w:r w:rsidRPr="00EF649B">
        <w:rPr>
          <w:sz w:val="28"/>
          <w:szCs w:val="28"/>
          <w:lang w:eastAsia="uk-UA"/>
        </w:rPr>
        <w:t> </w:t>
      </w:r>
    </w:p>
    <w:p w:rsidR="000C76D7" w:rsidRPr="00047EDE" w:rsidRDefault="000C76D7" w:rsidP="000C76D7">
      <w:pPr>
        <w:jc w:val="center"/>
        <w:rPr>
          <w:sz w:val="28"/>
          <w:szCs w:val="28"/>
          <w:lang w:eastAsia="uk-UA"/>
        </w:rPr>
      </w:pPr>
      <w:r w:rsidRPr="00047EDE">
        <w:rPr>
          <w:sz w:val="28"/>
          <w:szCs w:val="28"/>
          <w:lang w:eastAsia="uk-UA"/>
        </w:rPr>
        <w:t>ВИТРАТИ</w:t>
      </w:r>
    </w:p>
    <w:p w:rsidR="000C76D7" w:rsidRPr="00047EDE" w:rsidRDefault="000C76D7" w:rsidP="000C76D7">
      <w:pPr>
        <w:jc w:val="center"/>
        <w:rPr>
          <w:sz w:val="28"/>
          <w:szCs w:val="28"/>
          <w:lang w:eastAsia="uk-UA"/>
        </w:rPr>
      </w:pPr>
      <w:r w:rsidRPr="00047EDE">
        <w:rPr>
          <w:sz w:val="28"/>
          <w:szCs w:val="28"/>
          <w:lang w:eastAsia="uk-UA"/>
        </w:rPr>
        <w:t xml:space="preserve">на одного </w:t>
      </w:r>
      <w:proofErr w:type="spellStart"/>
      <w:r w:rsidRPr="00047EDE">
        <w:rPr>
          <w:sz w:val="28"/>
          <w:szCs w:val="28"/>
          <w:lang w:eastAsia="uk-UA"/>
        </w:rPr>
        <w:t>суб'єкта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господарювання</w:t>
      </w:r>
      <w:proofErr w:type="spellEnd"/>
      <w:r w:rsidRPr="00047EDE">
        <w:rPr>
          <w:sz w:val="28"/>
          <w:szCs w:val="28"/>
          <w:lang w:eastAsia="uk-UA"/>
        </w:rPr>
        <w:t xml:space="preserve"> великого і </w:t>
      </w:r>
      <w:proofErr w:type="spellStart"/>
      <w:r w:rsidRPr="00047EDE">
        <w:rPr>
          <w:sz w:val="28"/>
          <w:szCs w:val="28"/>
          <w:lang w:eastAsia="uk-UA"/>
        </w:rPr>
        <w:t>середнього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підприємництва</w:t>
      </w:r>
      <w:proofErr w:type="spellEnd"/>
      <w:r w:rsidRPr="00047EDE">
        <w:rPr>
          <w:sz w:val="28"/>
          <w:szCs w:val="28"/>
          <w:lang w:eastAsia="uk-UA"/>
        </w:rPr>
        <w:t xml:space="preserve">, </w:t>
      </w:r>
      <w:proofErr w:type="spellStart"/>
      <w:r w:rsidRPr="00047EDE">
        <w:rPr>
          <w:sz w:val="28"/>
          <w:szCs w:val="28"/>
          <w:lang w:eastAsia="uk-UA"/>
        </w:rPr>
        <w:t>які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виникають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внаслідок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дії</w:t>
      </w:r>
      <w:proofErr w:type="spellEnd"/>
      <w:r w:rsidRPr="00047EDE">
        <w:rPr>
          <w:sz w:val="28"/>
          <w:szCs w:val="28"/>
          <w:lang w:eastAsia="uk-UA"/>
        </w:rPr>
        <w:t xml:space="preserve"> регуляторного акта</w:t>
      </w:r>
    </w:p>
    <w:p w:rsidR="000C76D7" w:rsidRPr="00047EDE" w:rsidRDefault="000C76D7" w:rsidP="000C76D7">
      <w:pPr>
        <w:rPr>
          <w:sz w:val="28"/>
          <w:szCs w:val="28"/>
          <w:lang w:eastAsia="uk-UA"/>
        </w:rPr>
      </w:pPr>
      <w:r w:rsidRPr="00047EDE">
        <w:rPr>
          <w:sz w:val="28"/>
          <w:szCs w:val="28"/>
          <w:lang w:eastAsia="uk-U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5476"/>
        <w:gridCol w:w="1293"/>
        <w:gridCol w:w="1154"/>
      </w:tblGrid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Порядковий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номер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За перший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п'ять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років</w:t>
            </w:r>
            <w:proofErr w:type="spellEnd"/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придбання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основних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фондів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обладнання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приладів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сервісне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навчання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підвищення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кваліфікації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персоналу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Податки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збори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зміна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розміру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податків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зборів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виникнення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необхідності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сплаті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податків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зборів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пов'язані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із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веденням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обліку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підготовкою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поданням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звітності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державним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органам,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пов'язані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адмініструванням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заходів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нагляду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(контролю)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перевірок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штрафних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санкцій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виконання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рішень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/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приписів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отримання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дозволів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ліцензій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сертифікатів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атестатів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погоджень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висновків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незалежних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обов'язкових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експертиз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сертифікації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атестації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інших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наукових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інших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експертиз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оборотні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активи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матеріали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канцелярські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товари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пов'язані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із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наймом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додаткового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персоналу,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Інше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уточнити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РАЗОМ (сума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рядків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: 1 + 2 + 3 + 4 + 5 + 6 + 7 + 8),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Кількість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суб'єктів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великого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буде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поширено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одиниць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76D7" w:rsidRPr="00047EDE" w:rsidTr="009C4211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Сумарні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суб'єктів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великого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виконання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вартість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 (рядок 9 х рядок 10),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:rsidR="000C76D7" w:rsidRPr="00047EDE" w:rsidRDefault="000C76D7" w:rsidP="000C76D7">
      <w:pPr>
        <w:rPr>
          <w:sz w:val="28"/>
          <w:szCs w:val="28"/>
          <w:lang w:eastAsia="uk-UA"/>
        </w:rPr>
      </w:pPr>
    </w:p>
    <w:p w:rsidR="000C76D7" w:rsidRPr="00047EDE" w:rsidRDefault="000C76D7" w:rsidP="000C76D7">
      <w:pPr>
        <w:jc w:val="center"/>
        <w:rPr>
          <w:sz w:val="28"/>
          <w:szCs w:val="28"/>
          <w:lang w:eastAsia="uk-UA"/>
        </w:rPr>
      </w:pPr>
      <w:proofErr w:type="spellStart"/>
      <w:r w:rsidRPr="00047EDE">
        <w:rPr>
          <w:sz w:val="28"/>
          <w:szCs w:val="28"/>
          <w:lang w:eastAsia="uk-UA"/>
        </w:rPr>
        <w:t>Розрахунок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відповідних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витрат</w:t>
      </w:r>
      <w:proofErr w:type="spellEnd"/>
      <w:r w:rsidRPr="00047EDE">
        <w:rPr>
          <w:sz w:val="28"/>
          <w:szCs w:val="28"/>
          <w:lang w:eastAsia="uk-UA"/>
        </w:rPr>
        <w:t xml:space="preserve"> на одного </w:t>
      </w:r>
      <w:proofErr w:type="spellStart"/>
      <w:r w:rsidRPr="00047EDE">
        <w:rPr>
          <w:sz w:val="28"/>
          <w:szCs w:val="28"/>
          <w:lang w:eastAsia="uk-UA"/>
        </w:rPr>
        <w:t>суб'єкта</w:t>
      </w:r>
      <w:proofErr w:type="spellEnd"/>
      <w:r w:rsidRPr="00047EDE">
        <w:rPr>
          <w:sz w:val="28"/>
          <w:szCs w:val="28"/>
          <w:lang w:eastAsia="uk-UA"/>
        </w:rPr>
        <w:t xml:space="preserve"> </w:t>
      </w:r>
      <w:proofErr w:type="spellStart"/>
      <w:r w:rsidRPr="00047EDE">
        <w:rPr>
          <w:sz w:val="28"/>
          <w:szCs w:val="28"/>
          <w:lang w:eastAsia="uk-UA"/>
        </w:rPr>
        <w:t>господарювання</w:t>
      </w:r>
      <w:proofErr w:type="spellEnd"/>
    </w:p>
    <w:p w:rsidR="000C76D7" w:rsidRPr="00047EDE" w:rsidRDefault="000C76D7" w:rsidP="000C76D7">
      <w:pPr>
        <w:rPr>
          <w:sz w:val="28"/>
          <w:szCs w:val="28"/>
          <w:lang w:eastAsia="uk-UA"/>
        </w:rPr>
      </w:pPr>
      <w:r w:rsidRPr="00047EDE">
        <w:rPr>
          <w:sz w:val="28"/>
          <w:szCs w:val="28"/>
          <w:lang w:eastAsia="uk-U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1663"/>
        <w:gridCol w:w="1812"/>
        <w:gridCol w:w="1610"/>
      </w:tblGrid>
      <w:tr w:rsidR="000C76D7" w:rsidRPr="00047EDE" w:rsidTr="009C421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У перший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Періодичні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рік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п'ять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років</w:t>
            </w:r>
            <w:proofErr w:type="spellEnd"/>
          </w:p>
        </w:tc>
      </w:tr>
      <w:tr w:rsidR="000C76D7" w:rsidRPr="00047EDE" w:rsidTr="009C421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придбання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основних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фондів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обладнання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приладів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сервісне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lastRenderedPageBreak/>
              <w:t>навчання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підвищення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кваліфікації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персоналу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тощо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0</w:t>
            </w:r>
          </w:p>
        </w:tc>
      </w:tr>
    </w:tbl>
    <w:p w:rsidR="000C76D7" w:rsidRPr="00047EDE" w:rsidRDefault="000C76D7" w:rsidP="000C76D7">
      <w:pPr>
        <w:rPr>
          <w:sz w:val="28"/>
          <w:szCs w:val="28"/>
          <w:lang w:eastAsia="uk-UA"/>
        </w:rPr>
      </w:pPr>
      <w:r w:rsidRPr="00047EDE">
        <w:rPr>
          <w:sz w:val="28"/>
          <w:szCs w:val="28"/>
          <w:lang w:eastAsia="uk-UA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3695"/>
        <w:gridCol w:w="1744"/>
      </w:tblGrid>
      <w:tr w:rsidR="000C76D7" w:rsidRPr="00047EDE" w:rsidTr="009C4211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</w:t>
            </w:r>
            <w:proofErr w:type="spellEnd"/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сплату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податків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зборів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змінених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нововведених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) (за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рік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п'ять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років</w:t>
            </w:r>
            <w:proofErr w:type="spellEnd"/>
          </w:p>
        </w:tc>
      </w:tr>
      <w:tr w:rsidR="000C76D7" w:rsidRPr="00047EDE" w:rsidTr="009C4211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Податки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збори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зміна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розміру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податків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зборів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виникнення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необхідності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сплаті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податків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/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зборів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E2A84" w:rsidP="009C421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Розмір податків, які підлягають сплаті визначаються відповідно до норм Податкового кодексу України, 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т.ч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., але не виключно: єдиний податок, єдиний соціальний внесок</w:t>
            </w:r>
            <w:r w:rsidR="000C76D7" w:rsidRPr="00047EDE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E2A84" w:rsidRDefault="000C76D7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  <w:r w:rsidR="000E2A84">
              <w:rPr>
                <w:sz w:val="28"/>
                <w:szCs w:val="28"/>
                <w:lang w:val="uk-UA" w:eastAsia="uk-UA"/>
              </w:rPr>
              <w:t>Х</w:t>
            </w:r>
          </w:p>
        </w:tc>
      </w:tr>
    </w:tbl>
    <w:p w:rsidR="000C76D7" w:rsidRPr="00047EDE" w:rsidRDefault="000C76D7" w:rsidP="000C76D7">
      <w:pPr>
        <w:rPr>
          <w:sz w:val="28"/>
          <w:szCs w:val="28"/>
          <w:lang w:eastAsia="uk-UA"/>
        </w:rPr>
      </w:pPr>
      <w:r w:rsidRPr="00047EDE">
        <w:rPr>
          <w:sz w:val="28"/>
          <w:szCs w:val="28"/>
          <w:lang w:eastAsia="uk-U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1859"/>
        <w:gridCol w:w="1834"/>
        <w:gridCol w:w="1576"/>
        <w:gridCol w:w="1530"/>
      </w:tblGrid>
      <w:tr w:rsidR="000C76D7" w:rsidRPr="00047EDE" w:rsidTr="009C4211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* на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ведення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обліку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підготовку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подання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звітності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рік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на оплату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штрафних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санкцій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 xml:space="preserve">Разом 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047EDE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п'ять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років</w:t>
            </w:r>
            <w:proofErr w:type="spellEnd"/>
          </w:p>
        </w:tc>
      </w:tr>
      <w:tr w:rsidR="000C76D7" w:rsidRPr="00047EDE" w:rsidTr="009C4211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0C76D7" w:rsidP="000F31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пов'язані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із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веденням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обліку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підготовкою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поданням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звітності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державним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органам (</w:t>
            </w:r>
            <w:proofErr w:type="spellStart"/>
            <w:r w:rsidRPr="00047ED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047EDE">
              <w:rPr>
                <w:sz w:val="28"/>
                <w:szCs w:val="28"/>
                <w:lang w:eastAsia="uk-UA"/>
              </w:rPr>
              <w:t xml:space="preserve"> часу персоналу)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8A5964" w:rsidRDefault="000C76D7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  <w:r w:rsidR="008A596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8A5964" w:rsidP="009C421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</w:t>
            </w:r>
            <w:r w:rsidR="000C76D7" w:rsidRPr="00047EDE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8A5964" w:rsidRDefault="000C76D7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47EDE">
              <w:rPr>
                <w:sz w:val="28"/>
                <w:szCs w:val="28"/>
                <w:lang w:eastAsia="uk-UA"/>
              </w:rPr>
              <w:t> </w:t>
            </w:r>
            <w:r w:rsidR="008A596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47EDE" w:rsidRDefault="008A5964" w:rsidP="009C421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</w:t>
            </w:r>
            <w:r w:rsidR="000C76D7" w:rsidRPr="00047EDE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:rsidR="000C76D7" w:rsidRPr="00EF649B" w:rsidRDefault="000C76D7" w:rsidP="000C76D7">
      <w:pPr>
        <w:rPr>
          <w:sz w:val="20"/>
          <w:szCs w:val="20"/>
          <w:lang w:eastAsia="uk-UA"/>
        </w:rPr>
      </w:pPr>
      <w:r w:rsidRPr="00EF649B">
        <w:rPr>
          <w:sz w:val="28"/>
          <w:szCs w:val="28"/>
          <w:lang w:eastAsia="uk-UA"/>
        </w:rPr>
        <w:t>_________ </w:t>
      </w:r>
      <w:r w:rsidRPr="00EF649B">
        <w:rPr>
          <w:sz w:val="28"/>
          <w:szCs w:val="28"/>
          <w:lang w:eastAsia="uk-UA"/>
        </w:rPr>
        <w:br/>
      </w:r>
      <w:r w:rsidRPr="00EF649B">
        <w:rPr>
          <w:sz w:val="20"/>
          <w:szCs w:val="20"/>
          <w:lang w:eastAsia="uk-UA"/>
        </w:rPr>
        <w:t xml:space="preserve">* </w:t>
      </w:r>
      <w:proofErr w:type="spellStart"/>
      <w:r w:rsidRPr="00EF649B">
        <w:rPr>
          <w:sz w:val="20"/>
          <w:szCs w:val="20"/>
          <w:lang w:eastAsia="uk-UA"/>
        </w:rPr>
        <w:t>Вартість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витрат</w:t>
      </w:r>
      <w:proofErr w:type="spellEnd"/>
      <w:r w:rsidRPr="00EF649B">
        <w:rPr>
          <w:sz w:val="20"/>
          <w:szCs w:val="20"/>
          <w:lang w:eastAsia="uk-UA"/>
        </w:rPr>
        <w:t xml:space="preserve">, </w:t>
      </w:r>
      <w:proofErr w:type="spellStart"/>
      <w:r w:rsidRPr="00EF649B">
        <w:rPr>
          <w:sz w:val="20"/>
          <w:szCs w:val="20"/>
          <w:lang w:eastAsia="uk-UA"/>
        </w:rPr>
        <w:t>пов'язаних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із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підготовкою</w:t>
      </w:r>
      <w:proofErr w:type="spellEnd"/>
      <w:r w:rsidRPr="00EF649B">
        <w:rPr>
          <w:sz w:val="20"/>
          <w:szCs w:val="20"/>
          <w:lang w:eastAsia="uk-UA"/>
        </w:rPr>
        <w:t xml:space="preserve"> та </w:t>
      </w:r>
      <w:proofErr w:type="spellStart"/>
      <w:r w:rsidRPr="00EF649B">
        <w:rPr>
          <w:sz w:val="20"/>
          <w:szCs w:val="20"/>
          <w:lang w:eastAsia="uk-UA"/>
        </w:rPr>
        <w:t>поданням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звітності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державним</w:t>
      </w:r>
      <w:proofErr w:type="spellEnd"/>
      <w:r w:rsidRPr="00EF649B">
        <w:rPr>
          <w:sz w:val="20"/>
          <w:szCs w:val="20"/>
          <w:lang w:eastAsia="uk-UA"/>
        </w:rPr>
        <w:t xml:space="preserve"> органам, </w:t>
      </w:r>
      <w:proofErr w:type="spellStart"/>
      <w:r w:rsidRPr="00EF649B">
        <w:rPr>
          <w:sz w:val="20"/>
          <w:szCs w:val="20"/>
          <w:lang w:eastAsia="uk-UA"/>
        </w:rPr>
        <w:t>визначається</w:t>
      </w:r>
      <w:proofErr w:type="spellEnd"/>
      <w:r w:rsidRPr="00EF649B">
        <w:rPr>
          <w:sz w:val="20"/>
          <w:szCs w:val="20"/>
          <w:lang w:eastAsia="uk-UA"/>
        </w:rPr>
        <w:t xml:space="preserve"> шляхом </w:t>
      </w:r>
      <w:proofErr w:type="spellStart"/>
      <w:r w:rsidRPr="00EF649B">
        <w:rPr>
          <w:sz w:val="20"/>
          <w:szCs w:val="20"/>
          <w:lang w:eastAsia="uk-UA"/>
        </w:rPr>
        <w:t>множення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фактичних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витрат</w:t>
      </w:r>
      <w:proofErr w:type="spellEnd"/>
      <w:r w:rsidRPr="00EF649B">
        <w:rPr>
          <w:sz w:val="20"/>
          <w:szCs w:val="20"/>
          <w:lang w:eastAsia="uk-UA"/>
        </w:rPr>
        <w:t xml:space="preserve"> часу персоналу на </w:t>
      </w:r>
      <w:proofErr w:type="spellStart"/>
      <w:r w:rsidRPr="00EF649B">
        <w:rPr>
          <w:sz w:val="20"/>
          <w:szCs w:val="20"/>
          <w:lang w:eastAsia="uk-UA"/>
        </w:rPr>
        <w:t>заробітну</w:t>
      </w:r>
      <w:proofErr w:type="spellEnd"/>
      <w:r w:rsidRPr="00EF649B">
        <w:rPr>
          <w:sz w:val="20"/>
          <w:szCs w:val="20"/>
          <w:lang w:eastAsia="uk-UA"/>
        </w:rPr>
        <w:t xml:space="preserve"> плату </w:t>
      </w:r>
      <w:proofErr w:type="spellStart"/>
      <w:r w:rsidRPr="00EF649B">
        <w:rPr>
          <w:sz w:val="20"/>
          <w:szCs w:val="20"/>
          <w:lang w:eastAsia="uk-UA"/>
        </w:rPr>
        <w:t>спеціаліста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відповідної</w:t>
      </w:r>
      <w:proofErr w:type="spellEnd"/>
      <w:r w:rsidRPr="00EF649B">
        <w:rPr>
          <w:sz w:val="20"/>
          <w:szCs w:val="20"/>
          <w:lang w:eastAsia="uk-UA"/>
        </w:rPr>
        <w:t xml:space="preserve"> </w:t>
      </w:r>
      <w:proofErr w:type="spellStart"/>
      <w:r w:rsidRPr="00EF649B">
        <w:rPr>
          <w:sz w:val="20"/>
          <w:szCs w:val="20"/>
          <w:lang w:eastAsia="uk-UA"/>
        </w:rPr>
        <w:t>кваліфікації</w:t>
      </w:r>
      <w:proofErr w:type="spellEnd"/>
      <w:r w:rsidRPr="00EF649B">
        <w:rPr>
          <w:sz w:val="20"/>
          <w:szCs w:val="20"/>
          <w:lang w:eastAsia="uk-UA"/>
        </w:rPr>
        <w:t>).</w:t>
      </w:r>
    </w:p>
    <w:p w:rsidR="000C76D7" w:rsidRPr="00EF649B" w:rsidRDefault="000C76D7" w:rsidP="000C76D7">
      <w:pPr>
        <w:rPr>
          <w:sz w:val="28"/>
          <w:szCs w:val="28"/>
          <w:lang w:eastAsia="uk-UA"/>
        </w:rPr>
      </w:pPr>
      <w:r w:rsidRPr="00EF649B">
        <w:rPr>
          <w:sz w:val="28"/>
          <w:szCs w:val="28"/>
          <w:lang w:eastAsia="uk-UA"/>
        </w:rPr>
        <w:t> </w:t>
      </w:r>
    </w:p>
    <w:p w:rsidR="000C76D7" w:rsidRPr="00EF649B" w:rsidRDefault="000C76D7" w:rsidP="000C76D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F649B">
        <w:rPr>
          <w:b/>
          <w:bCs/>
          <w:sz w:val="28"/>
          <w:szCs w:val="28"/>
        </w:rPr>
        <w:t>IV</w:t>
      </w:r>
      <w:r w:rsidRPr="00EF649B">
        <w:rPr>
          <w:b/>
          <w:bCs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0C76D7" w:rsidRPr="00EF649B" w:rsidRDefault="000C76D7" w:rsidP="000C76D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078"/>
        <w:gridCol w:w="4327"/>
      </w:tblGrid>
      <w:tr w:rsidR="000C76D7" w:rsidRPr="00EF649B" w:rsidTr="009C4211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 xml:space="preserve">Рейтинг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результативності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досягнення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цілей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під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вирішення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проблеми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 xml:space="preserve">Бал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результативності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чотирибальною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системою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оцінки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Коментарі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присвоєння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бала</w:t>
            </w:r>
          </w:p>
        </w:tc>
      </w:tr>
      <w:tr w:rsidR="000C76D7" w:rsidRPr="00EF649B" w:rsidTr="000F37F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Pr="000F37F3" w:rsidRDefault="000F37F3" w:rsidP="005F358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Недієвий механізм</w:t>
            </w:r>
          </w:p>
        </w:tc>
      </w:tr>
      <w:tr w:rsidR="000C76D7" w:rsidRPr="00EF649B" w:rsidTr="000F37F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F37F3" w:rsidP="009C421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Pr="000F37F3" w:rsidRDefault="000F37F3" w:rsidP="0016760F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Вигоду отримує виключно один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суб’єкт господарювання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lastRenderedPageBreak/>
              <w:t>Альтернатива 3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0F37F3" w:rsidRDefault="000C76D7" w:rsidP="000F37F3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Зазначений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спосіб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r w:rsidR="000F37F3">
              <w:rPr>
                <w:sz w:val="28"/>
                <w:szCs w:val="28"/>
                <w:lang w:val="uk-UA" w:eastAsia="uk-UA"/>
              </w:rPr>
              <w:t>створює належні конкурентні умови для ведення бізнесу</w:t>
            </w:r>
          </w:p>
        </w:tc>
      </w:tr>
    </w:tbl>
    <w:p w:rsidR="000C76D7" w:rsidRDefault="000C76D7" w:rsidP="000C76D7">
      <w:pPr>
        <w:rPr>
          <w:sz w:val="28"/>
          <w:szCs w:val="28"/>
          <w:lang w:eastAsia="uk-UA"/>
        </w:rPr>
      </w:pPr>
      <w:r w:rsidRPr="00EF649B">
        <w:rPr>
          <w:sz w:val="28"/>
          <w:szCs w:val="28"/>
          <w:lang w:eastAsia="uk-UA"/>
        </w:rPr>
        <w:t> </w:t>
      </w:r>
    </w:p>
    <w:p w:rsidR="000F37F3" w:rsidRPr="00EF649B" w:rsidRDefault="000F37F3" w:rsidP="000C76D7">
      <w:pPr>
        <w:rPr>
          <w:sz w:val="28"/>
          <w:szCs w:val="28"/>
          <w:lang w:eastAsia="uk-UA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2580"/>
        <w:gridCol w:w="2523"/>
      </w:tblGrid>
      <w:tr w:rsidR="000C76D7" w:rsidRPr="00EF649B" w:rsidTr="009C421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C745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C745B">
              <w:rPr>
                <w:sz w:val="28"/>
                <w:szCs w:val="28"/>
                <w:lang w:eastAsia="uk-UA"/>
              </w:rPr>
              <w:t xml:space="preserve">Рейтинг </w:t>
            </w:r>
            <w:proofErr w:type="spellStart"/>
            <w:r w:rsidRPr="00EC745B">
              <w:rPr>
                <w:sz w:val="28"/>
                <w:szCs w:val="28"/>
                <w:lang w:eastAsia="uk-UA"/>
              </w:rPr>
              <w:t>результативності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C745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C745B">
              <w:rPr>
                <w:sz w:val="28"/>
                <w:szCs w:val="28"/>
                <w:lang w:eastAsia="uk-UA"/>
              </w:rPr>
              <w:t>Вигоди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C745B">
              <w:rPr>
                <w:sz w:val="28"/>
                <w:szCs w:val="28"/>
                <w:lang w:eastAsia="uk-UA"/>
              </w:rPr>
              <w:t>підсумок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C745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C745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C745B">
              <w:rPr>
                <w:sz w:val="28"/>
                <w:szCs w:val="28"/>
                <w:lang w:eastAsia="uk-UA"/>
              </w:rPr>
              <w:t>підсумок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C745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C745B">
              <w:rPr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745B">
              <w:rPr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745B">
              <w:rPr>
                <w:sz w:val="28"/>
                <w:szCs w:val="28"/>
                <w:lang w:eastAsia="uk-UA"/>
              </w:rPr>
              <w:t>місця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745B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  <w:r w:rsidRPr="00EC745B">
              <w:rPr>
                <w:sz w:val="28"/>
                <w:szCs w:val="28"/>
                <w:lang w:eastAsia="uk-UA"/>
              </w:rPr>
              <w:t xml:space="preserve"> у рейтингу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A1B60" w:rsidRDefault="000C76D7" w:rsidP="00EA1B6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Вигоди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цього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способу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адже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чинна модель </w:t>
            </w:r>
            <w:r w:rsidR="00EA1B60">
              <w:rPr>
                <w:sz w:val="28"/>
                <w:szCs w:val="28"/>
                <w:lang w:val="uk-UA" w:eastAsia="uk-UA"/>
              </w:rPr>
              <w:t>взагалі не враховує інтереси територіальної громади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B60" w:rsidRPr="00EA61D8" w:rsidRDefault="00EA1B60" w:rsidP="00EA61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C76D7" w:rsidRPr="00EA61D8" w:rsidRDefault="000C76D7" w:rsidP="00EA61D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A61D8">
              <w:rPr>
                <w:sz w:val="28"/>
                <w:szCs w:val="28"/>
                <w:lang w:val="uk-UA" w:eastAsia="uk-UA"/>
              </w:rPr>
              <w:t>У громадян</w:t>
            </w:r>
            <w:r w:rsidR="00EA1B60">
              <w:rPr>
                <w:sz w:val="28"/>
                <w:szCs w:val="28"/>
                <w:lang w:val="uk-UA" w:eastAsia="uk-UA"/>
              </w:rPr>
              <w:t xml:space="preserve"> та місцевого бюджету</w:t>
            </w:r>
            <w:r w:rsidR="00EA61D8">
              <w:rPr>
                <w:sz w:val="28"/>
                <w:szCs w:val="28"/>
                <w:lang w:val="uk-UA" w:eastAsia="uk-UA"/>
              </w:rPr>
              <w:t xml:space="preserve"> додаткові витрати відсутні</w:t>
            </w:r>
          </w:p>
          <w:p w:rsidR="000C76D7" w:rsidRPr="00EA61D8" w:rsidRDefault="000C76D7" w:rsidP="009C421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A1B60" w:rsidRDefault="000C76D7" w:rsidP="00EA1B60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Відсутність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механізму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r w:rsidR="00EA1B60">
              <w:rPr>
                <w:sz w:val="28"/>
                <w:szCs w:val="28"/>
                <w:lang w:val="uk-UA" w:eastAsia="uk-UA"/>
              </w:rPr>
              <w:t>розміщення об’єкті</w:t>
            </w:r>
            <w:proofErr w:type="gramStart"/>
            <w:r w:rsidR="00EA1B60">
              <w:rPr>
                <w:sz w:val="28"/>
                <w:szCs w:val="28"/>
                <w:lang w:val="uk-UA" w:eastAsia="uk-UA"/>
              </w:rPr>
              <w:t>в</w:t>
            </w:r>
            <w:proofErr w:type="gramEnd"/>
            <w:r w:rsidR="00EA1B60">
              <w:rPr>
                <w:sz w:val="28"/>
                <w:szCs w:val="28"/>
                <w:lang w:val="uk-UA" w:eastAsia="uk-UA"/>
              </w:rPr>
              <w:t xml:space="preserve"> на об’єктах благоустрою не може призвести до </w:t>
            </w:r>
            <w:r w:rsidR="00EA61D8">
              <w:rPr>
                <w:sz w:val="28"/>
                <w:szCs w:val="28"/>
                <w:lang w:val="uk-UA" w:eastAsia="uk-UA"/>
              </w:rPr>
              <w:t>будь-яких позитивних наслідків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BB7B14" w:rsidRDefault="000C76D7" w:rsidP="009C4211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Громадяни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практично не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отримують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вигоди</w:t>
            </w:r>
            <w:proofErr w:type="spellEnd"/>
            <w:r w:rsidR="00BB7B14">
              <w:rPr>
                <w:sz w:val="28"/>
                <w:szCs w:val="28"/>
                <w:lang w:val="uk-UA" w:eastAsia="uk-UA"/>
              </w:rPr>
              <w:t>.</w:t>
            </w:r>
          </w:p>
          <w:p w:rsidR="000C76D7" w:rsidRPr="00EA1B60" w:rsidRDefault="00EA1B60" w:rsidP="009C4211">
            <w:pPr>
              <w:rPr>
                <w:sz w:val="28"/>
                <w:szCs w:val="28"/>
                <w:lang w:val="uk-UA" w:eastAsia="uk-UA"/>
              </w:rPr>
            </w:pPr>
            <w:r w:rsidRPr="00EA1B60">
              <w:rPr>
                <w:sz w:val="28"/>
                <w:szCs w:val="28"/>
                <w:lang w:val="uk-UA" w:eastAsia="uk-UA"/>
              </w:rPr>
              <w:t>Суб'єкт господарювання може</w:t>
            </w:r>
            <w:r w:rsidR="000C76D7" w:rsidRPr="00EA1B60">
              <w:rPr>
                <w:sz w:val="28"/>
                <w:szCs w:val="28"/>
                <w:lang w:val="uk-UA" w:eastAsia="uk-UA"/>
              </w:rPr>
              <w:t xml:space="preserve"> отримувати певні </w:t>
            </w:r>
            <w:r w:rsidRPr="00EA1B60">
              <w:rPr>
                <w:sz w:val="28"/>
                <w:szCs w:val="28"/>
                <w:lang w:val="uk-UA" w:eastAsia="uk-UA"/>
              </w:rPr>
              <w:t>вигоди виключно вразі подання заяви про розміщення об'єктів на об'єктах благоустрою раніше за інших суб'єктів</w:t>
            </w:r>
          </w:p>
          <w:p w:rsidR="000C76D7" w:rsidRPr="00EA1B60" w:rsidRDefault="000C76D7" w:rsidP="009C4211">
            <w:pPr>
              <w:rPr>
                <w:sz w:val="28"/>
                <w:szCs w:val="28"/>
                <w:lang w:val="uk-UA"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B60" w:rsidRPr="00EA61D8" w:rsidRDefault="00EA1B60" w:rsidP="009C4211">
            <w:pPr>
              <w:rPr>
                <w:sz w:val="28"/>
                <w:szCs w:val="28"/>
                <w:lang w:val="uk-UA" w:eastAsia="uk-UA"/>
              </w:rPr>
            </w:pPr>
          </w:p>
          <w:p w:rsidR="000C76D7" w:rsidRPr="00EF649B" w:rsidRDefault="000C76D7" w:rsidP="009C4211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Матеріальні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громадян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>.</w:t>
            </w:r>
          </w:p>
          <w:p w:rsidR="000C76D7" w:rsidRPr="00EA1B60" w:rsidRDefault="000C76D7" w:rsidP="00EA1B6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суб'єктів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можуть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виникати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зв'язку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r w:rsidR="00EA1B60">
              <w:rPr>
                <w:sz w:val="28"/>
                <w:szCs w:val="28"/>
                <w:lang w:val="uk-UA" w:eastAsia="uk-UA"/>
              </w:rPr>
              <w:t>з розміщенням об’єктів на об’єктах благоустрою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BB7B14" w:rsidRDefault="00EA1B60" w:rsidP="0016760F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Суб’єкт господарювання буде зобов’язаний сплачувати всі необхідні платежі за мінімальною ставкою, оскіл</w:t>
            </w:r>
            <w:r w:rsidR="00EA61D8">
              <w:rPr>
                <w:sz w:val="28"/>
                <w:szCs w:val="28"/>
                <w:lang w:val="uk-UA" w:eastAsia="uk-UA"/>
              </w:rPr>
              <w:t>ь</w:t>
            </w:r>
            <w:r>
              <w:rPr>
                <w:sz w:val="28"/>
                <w:szCs w:val="28"/>
                <w:lang w:val="uk-UA" w:eastAsia="uk-UA"/>
              </w:rPr>
              <w:t>ки альтернативні пропозиції не будуть розглядатись уповноваженим органом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Default="00EA1B60" w:rsidP="009C421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Кожен суб’єкт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гоподарювання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отримає право на участь у конкурсі щодо розміщення об’єкта на об’єкті благоустрою.</w:t>
            </w:r>
          </w:p>
          <w:p w:rsidR="00EA1B60" w:rsidRPr="00BB7B14" w:rsidRDefault="00EA1B60" w:rsidP="009C421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Відповідно громадяни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 xml:space="preserve">отримають </w:t>
            </w:r>
            <w:r w:rsidR="00EA61D8">
              <w:rPr>
                <w:sz w:val="28"/>
                <w:szCs w:val="28"/>
                <w:lang w:val="uk-UA" w:eastAsia="uk-UA"/>
              </w:rPr>
              <w:t>найкращий рівень послуг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BB7B14" w:rsidRDefault="000C76D7" w:rsidP="009C4211">
            <w:pPr>
              <w:rPr>
                <w:sz w:val="28"/>
                <w:szCs w:val="28"/>
                <w:lang w:val="uk-UA" w:eastAsia="uk-UA"/>
              </w:rPr>
            </w:pPr>
            <w:r w:rsidRPr="00EA1B60">
              <w:rPr>
                <w:sz w:val="28"/>
                <w:szCs w:val="28"/>
                <w:lang w:val="uk-UA" w:eastAsia="uk-UA"/>
              </w:rPr>
              <w:lastRenderedPageBreak/>
              <w:t>Додат</w:t>
            </w:r>
            <w:r w:rsidR="00EA1B60" w:rsidRPr="00EA1B60">
              <w:rPr>
                <w:sz w:val="28"/>
                <w:szCs w:val="28"/>
                <w:lang w:val="uk-UA" w:eastAsia="uk-UA"/>
              </w:rPr>
              <w:t xml:space="preserve">кові витрати громадян відсутні </w:t>
            </w:r>
            <w:r w:rsidRPr="00EA1B60">
              <w:rPr>
                <w:sz w:val="28"/>
                <w:szCs w:val="28"/>
                <w:lang w:val="uk-UA" w:eastAsia="uk-UA"/>
              </w:rPr>
              <w:t>Додаткові витрати с</w:t>
            </w:r>
            <w:r w:rsidR="00EA1B60">
              <w:rPr>
                <w:sz w:val="28"/>
                <w:szCs w:val="28"/>
                <w:lang w:val="uk-UA" w:eastAsia="uk-UA"/>
              </w:rPr>
              <w:t>уб'єктів господарювання будуть пов’язані виключно із наданням найви</w:t>
            </w:r>
            <w:r w:rsidR="00EA61D8">
              <w:rPr>
                <w:sz w:val="28"/>
                <w:szCs w:val="28"/>
                <w:lang w:val="uk-UA" w:eastAsia="uk-UA"/>
              </w:rPr>
              <w:t xml:space="preserve">гіднішої </w:t>
            </w:r>
            <w:r w:rsidR="00EA61D8">
              <w:rPr>
                <w:sz w:val="28"/>
                <w:szCs w:val="28"/>
                <w:lang w:val="uk-UA" w:eastAsia="uk-UA"/>
              </w:rPr>
              <w:lastRenderedPageBreak/>
              <w:t>пропозиції на конкурсі</w:t>
            </w:r>
          </w:p>
          <w:p w:rsidR="000C76D7" w:rsidRPr="00EA1B60" w:rsidRDefault="000C76D7" w:rsidP="009C4211">
            <w:pPr>
              <w:rPr>
                <w:sz w:val="28"/>
                <w:szCs w:val="28"/>
                <w:lang w:val="uk-UA"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F649B" w:rsidRDefault="00EA1B60" w:rsidP="00EA1B60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Дана альтернатива забезпечить прозорість процедури отримання права на розміщення об’єкта на об’єктах благоустрою та забезпечить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максимальне надходже</w:t>
            </w:r>
            <w:r w:rsidR="00EA61D8">
              <w:rPr>
                <w:sz w:val="28"/>
                <w:szCs w:val="28"/>
                <w:lang w:val="uk-UA" w:eastAsia="uk-UA"/>
              </w:rPr>
              <w:t>ння коштів до місцевого бюджету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C76D7" w:rsidRPr="00EF649B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:rsidR="000C76D7" w:rsidRPr="00EF649B" w:rsidRDefault="000C76D7" w:rsidP="000C76D7">
      <w:pPr>
        <w:rPr>
          <w:sz w:val="28"/>
          <w:szCs w:val="28"/>
          <w:lang w:eastAsia="uk-UA"/>
        </w:rPr>
      </w:pPr>
      <w:r w:rsidRPr="00EF649B">
        <w:rPr>
          <w:sz w:val="28"/>
          <w:szCs w:val="28"/>
          <w:lang w:eastAsia="uk-UA"/>
        </w:rPr>
        <w:lastRenderedPageBreak/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536"/>
        <w:gridCol w:w="3260"/>
      </w:tblGrid>
      <w:tr w:rsidR="000C76D7" w:rsidRPr="00EF649B" w:rsidTr="009C421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Аргументи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переваги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обраної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/причини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відмови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ризику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зовнішніх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чинників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дію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запропонованого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регуляторного акта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C745B" w:rsidRDefault="00EC745B" w:rsidP="009C421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Жодні переваги – відсутні.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C745B" w:rsidRDefault="00EC745B" w:rsidP="009C421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</w:tr>
      <w:tr w:rsidR="000C76D7" w:rsidRPr="00EF649B" w:rsidTr="009C421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D7" w:rsidRPr="00EC745B" w:rsidRDefault="000C76D7" w:rsidP="008D33A4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EF649B">
              <w:rPr>
                <w:sz w:val="28"/>
                <w:szCs w:val="28"/>
                <w:lang w:eastAsia="uk-UA"/>
              </w:rPr>
              <w:t>Вигоди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даного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способу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мінімальні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оскільки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649B">
              <w:rPr>
                <w:sz w:val="28"/>
                <w:szCs w:val="28"/>
                <w:lang w:eastAsia="uk-UA"/>
              </w:rPr>
              <w:t>він</w:t>
            </w:r>
            <w:proofErr w:type="spellEnd"/>
            <w:r w:rsidRPr="00EF649B">
              <w:rPr>
                <w:sz w:val="28"/>
                <w:szCs w:val="28"/>
                <w:lang w:eastAsia="uk-UA"/>
              </w:rPr>
              <w:t xml:space="preserve"> не </w:t>
            </w:r>
            <w:r w:rsidR="00EC745B">
              <w:rPr>
                <w:sz w:val="28"/>
                <w:szCs w:val="28"/>
                <w:lang w:val="uk-UA" w:eastAsia="uk-UA"/>
              </w:rPr>
              <w:t>дає можливості здійснити об’єктивний вибі</w:t>
            </w:r>
            <w:proofErr w:type="gramStart"/>
            <w:r w:rsidR="00EC745B">
              <w:rPr>
                <w:sz w:val="28"/>
                <w:szCs w:val="28"/>
                <w:lang w:val="uk-UA" w:eastAsia="uk-UA"/>
              </w:rPr>
              <w:t>р</w:t>
            </w:r>
            <w:proofErr w:type="gramEnd"/>
            <w:r w:rsidR="00EC745B">
              <w:rPr>
                <w:sz w:val="28"/>
                <w:szCs w:val="28"/>
                <w:lang w:val="uk-UA" w:eastAsia="uk-UA"/>
              </w:rPr>
              <w:t xml:space="preserve"> найкращої пропозиції, яка надійде від суб’єкта господарювання щодо розміщення </w:t>
            </w:r>
            <w:r w:rsidR="00EA61D8">
              <w:rPr>
                <w:sz w:val="28"/>
                <w:szCs w:val="28"/>
                <w:lang w:val="uk-UA" w:eastAsia="uk-UA"/>
              </w:rPr>
              <w:t>об’єкта на об’єктах благоустрою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Х</w:t>
            </w:r>
          </w:p>
        </w:tc>
      </w:tr>
      <w:tr w:rsidR="000C76D7" w:rsidRPr="00EF649B" w:rsidTr="00A34E5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Альтернатива 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6D7" w:rsidRDefault="00A34E54" w:rsidP="00472E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Зважаючи на необхідність забезпечення населення якісними товарами та послугами, обов’язок місцевої влади створювати прозорі умови ведення бізнесу</w:t>
            </w:r>
            <w:r w:rsidR="00EA61D8">
              <w:rPr>
                <w:sz w:val="28"/>
                <w:szCs w:val="28"/>
                <w:lang w:val="uk-UA" w:eastAsia="uk-UA"/>
              </w:rPr>
              <w:t>. З</w:t>
            </w:r>
            <w:r>
              <w:rPr>
                <w:sz w:val="28"/>
                <w:szCs w:val="28"/>
                <w:lang w:val="uk-UA" w:eastAsia="uk-UA"/>
              </w:rPr>
              <w:t xml:space="preserve">апропонована Альтернатива </w:t>
            </w:r>
            <w:r w:rsidRPr="00EA61D8">
              <w:rPr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 xml:space="preserve"> повністю відображає інтереси бізнесу та територіальної громади.</w:t>
            </w:r>
          </w:p>
          <w:p w:rsidR="00A34E54" w:rsidRPr="00A34E54" w:rsidRDefault="00A34E54" w:rsidP="00472E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Прийняття Альтернативи </w:t>
            </w:r>
            <w:r w:rsidRPr="00EA61D8">
              <w:rPr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 xml:space="preserve"> є єдиними дієвим механізмом забезпечення прозорої конкуренції та уникнення зловживань під час прийняття рішення про надання права розміщення об’єкта на об’єктах благоустрою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6D7" w:rsidRPr="00EF649B" w:rsidRDefault="000C76D7" w:rsidP="009C4211">
            <w:pPr>
              <w:jc w:val="center"/>
              <w:rPr>
                <w:sz w:val="28"/>
                <w:szCs w:val="28"/>
                <w:lang w:eastAsia="uk-UA"/>
              </w:rPr>
            </w:pPr>
            <w:r w:rsidRPr="00EF649B">
              <w:rPr>
                <w:sz w:val="28"/>
                <w:szCs w:val="28"/>
                <w:lang w:eastAsia="uk-UA"/>
              </w:rPr>
              <w:t>Х</w:t>
            </w:r>
          </w:p>
        </w:tc>
      </w:tr>
    </w:tbl>
    <w:p w:rsidR="000C76D7" w:rsidRDefault="000C76D7" w:rsidP="000C76D7">
      <w:pPr>
        <w:jc w:val="center"/>
        <w:rPr>
          <w:b/>
          <w:sz w:val="28"/>
          <w:szCs w:val="28"/>
        </w:rPr>
      </w:pPr>
    </w:p>
    <w:p w:rsidR="003D283F" w:rsidRPr="00EA61D8" w:rsidRDefault="003D283F" w:rsidP="000D7D3B">
      <w:pPr>
        <w:rPr>
          <w:b/>
          <w:sz w:val="28"/>
          <w:szCs w:val="28"/>
        </w:rPr>
      </w:pPr>
    </w:p>
    <w:p w:rsidR="000C76D7" w:rsidRPr="009F585C" w:rsidRDefault="000C76D7" w:rsidP="000C76D7">
      <w:pPr>
        <w:jc w:val="center"/>
        <w:rPr>
          <w:b/>
          <w:sz w:val="28"/>
          <w:szCs w:val="28"/>
          <w:lang w:val="uk-UA"/>
        </w:rPr>
      </w:pPr>
      <w:r w:rsidRPr="00EF649B">
        <w:rPr>
          <w:b/>
          <w:sz w:val="28"/>
          <w:szCs w:val="28"/>
          <w:lang w:val="en-US"/>
        </w:rPr>
        <w:t>V</w:t>
      </w:r>
      <w:r w:rsidRPr="00EF649B">
        <w:rPr>
          <w:b/>
          <w:sz w:val="28"/>
          <w:szCs w:val="28"/>
        </w:rPr>
        <w:t xml:space="preserve">. </w:t>
      </w:r>
      <w:proofErr w:type="spellStart"/>
      <w:r w:rsidRPr="00EF649B">
        <w:rPr>
          <w:b/>
          <w:sz w:val="28"/>
          <w:szCs w:val="28"/>
        </w:rPr>
        <w:t>Механізми</w:t>
      </w:r>
      <w:proofErr w:type="spellEnd"/>
      <w:r w:rsidRPr="00EF649B">
        <w:rPr>
          <w:b/>
          <w:sz w:val="28"/>
          <w:szCs w:val="28"/>
        </w:rPr>
        <w:t xml:space="preserve"> та заходи, </w:t>
      </w:r>
      <w:proofErr w:type="spellStart"/>
      <w:r w:rsidRPr="00EF649B">
        <w:rPr>
          <w:b/>
          <w:sz w:val="28"/>
          <w:szCs w:val="28"/>
        </w:rPr>
        <w:t>що</w:t>
      </w:r>
      <w:proofErr w:type="spellEnd"/>
      <w:r w:rsidRPr="00EF649B">
        <w:rPr>
          <w:b/>
          <w:sz w:val="28"/>
          <w:szCs w:val="28"/>
        </w:rPr>
        <w:t xml:space="preserve"> </w:t>
      </w:r>
      <w:proofErr w:type="spellStart"/>
      <w:r w:rsidRPr="00EF649B">
        <w:rPr>
          <w:b/>
          <w:sz w:val="28"/>
          <w:szCs w:val="28"/>
        </w:rPr>
        <w:t>пропонуються</w:t>
      </w:r>
      <w:proofErr w:type="spellEnd"/>
      <w:r w:rsidRPr="00EF649B">
        <w:rPr>
          <w:b/>
          <w:sz w:val="28"/>
          <w:szCs w:val="28"/>
        </w:rPr>
        <w:t xml:space="preserve"> для </w:t>
      </w:r>
      <w:proofErr w:type="spellStart"/>
      <w:r w:rsidRPr="00EF649B">
        <w:rPr>
          <w:b/>
          <w:sz w:val="28"/>
          <w:szCs w:val="28"/>
        </w:rPr>
        <w:t>розв’язання</w:t>
      </w:r>
      <w:proofErr w:type="spellEnd"/>
      <w:r w:rsidRPr="00EF649B">
        <w:rPr>
          <w:b/>
          <w:sz w:val="28"/>
          <w:szCs w:val="28"/>
        </w:rPr>
        <w:t xml:space="preserve"> проблем</w:t>
      </w:r>
      <w:r w:rsidR="009F585C">
        <w:rPr>
          <w:b/>
          <w:sz w:val="28"/>
          <w:szCs w:val="28"/>
          <w:lang w:val="uk-UA"/>
        </w:rPr>
        <w:t>и</w:t>
      </w:r>
    </w:p>
    <w:p w:rsidR="000C76D7" w:rsidRDefault="00D2004E" w:rsidP="00D20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Розв’язання проблеми належного розміщення об’єктів на об’єктах благоустрою буде вирішена шляхом того, що кожен суб’єкт господарювання чітко буде розуміти механізм розміщення об’єкта на об’єкті благоустрою. </w:t>
      </w:r>
    </w:p>
    <w:p w:rsidR="00D2004E" w:rsidRDefault="00D2004E" w:rsidP="00D20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Буде чітко визначено коло повноважень уповноваженого органу в особі комунального </w:t>
      </w:r>
      <w:proofErr w:type="spellStart"/>
      <w:r>
        <w:rPr>
          <w:sz w:val="28"/>
          <w:szCs w:val="28"/>
          <w:lang w:val="uk-UA"/>
        </w:rPr>
        <w:t>підприємтсва</w:t>
      </w:r>
      <w:proofErr w:type="spellEnd"/>
      <w:r>
        <w:rPr>
          <w:sz w:val="28"/>
          <w:szCs w:val="28"/>
          <w:lang w:val="uk-UA"/>
        </w:rPr>
        <w:t xml:space="preserve"> «Паркування та ринок» Чернігівської міської ради та контролюючого органу в особі комунального підприємства «Муніципальна варта» Чернігівської міської ради.</w:t>
      </w:r>
    </w:p>
    <w:p w:rsidR="00D2004E" w:rsidRDefault="00D2004E" w:rsidP="00D20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комісії з погодження розміщення тимчасових об’єктів на об’єктах благоустрою </w:t>
      </w:r>
      <w:proofErr w:type="spellStart"/>
      <w:r>
        <w:rPr>
          <w:sz w:val="28"/>
          <w:szCs w:val="28"/>
          <w:lang w:val="uk-UA"/>
        </w:rPr>
        <w:t>забезпечість</w:t>
      </w:r>
      <w:proofErr w:type="spellEnd"/>
      <w:r>
        <w:rPr>
          <w:sz w:val="28"/>
          <w:szCs w:val="28"/>
          <w:lang w:val="uk-UA"/>
        </w:rPr>
        <w:t xml:space="preserve"> прозорість проведення конкурсу та надання </w:t>
      </w:r>
      <w:r>
        <w:rPr>
          <w:sz w:val="28"/>
          <w:szCs w:val="28"/>
          <w:lang w:val="uk-UA"/>
        </w:rPr>
        <w:lastRenderedPageBreak/>
        <w:t>права на укладення договору про пайову участь в утриманні об’єкта благоустрою або відмову в укладенні такого договору.</w:t>
      </w:r>
    </w:p>
    <w:p w:rsidR="00D2004E" w:rsidRDefault="00D2004E" w:rsidP="00D20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проведення конкурсу на право укладення договору про пайову участь в утриманні об’єкту </w:t>
      </w:r>
      <w:proofErr w:type="spellStart"/>
      <w:r>
        <w:rPr>
          <w:sz w:val="28"/>
          <w:szCs w:val="28"/>
          <w:lang w:val="uk-UA"/>
        </w:rPr>
        <w:t>благоустрю</w:t>
      </w:r>
      <w:proofErr w:type="spellEnd"/>
      <w:r>
        <w:rPr>
          <w:sz w:val="28"/>
          <w:szCs w:val="28"/>
          <w:lang w:val="uk-UA"/>
        </w:rPr>
        <w:t xml:space="preserve"> визначено безпосередньо Порядком користування об’єктами благоустрою у м. Чернігові.</w:t>
      </w:r>
    </w:p>
    <w:p w:rsidR="00D2004E" w:rsidRPr="00D2004E" w:rsidRDefault="00D2004E" w:rsidP="00D20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даного Порядку у новій редакції забезпечить створення належних </w:t>
      </w:r>
      <w:proofErr w:type="spellStart"/>
      <w:r>
        <w:rPr>
          <w:sz w:val="28"/>
          <w:szCs w:val="28"/>
          <w:lang w:val="uk-UA"/>
        </w:rPr>
        <w:t>конкурентнх</w:t>
      </w:r>
      <w:proofErr w:type="spellEnd"/>
      <w:r>
        <w:rPr>
          <w:sz w:val="28"/>
          <w:szCs w:val="28"/>
          <w:lang w:val="uk-UA"/>
        </w:rPr>
        <w:t xml:space="preserve"> умов між суб’єктами господарювання.</w:t>
      </w:r>
    </w:p>
    <w:p w:rsidR="00D2004E" w:rsidRPr="00D2004E" w:rsidRDefault="00D2004E" w:rsidP="000C76D7">
      <w:pPr>
        <w:rPr>
          <w:sz w:val="28"/>
          <w:szCs w:val="28"/>
          <w:lang w:val="uk-UA" w:eastAsia="uk-UA"/>
        </w:rPr>
      </w:pPr>
    </w:p>
    <w:p w:rsidR="000C76D7" w:rsidRDefault="000C76D7" w:rsidP="000C76D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F649B">
        <w:rPr>
          <w:b/>
          <w:sz w:val="28"/>
          <w:szCs w:val="28"/>
          <w:lang w:val="en-US"/>
        </w:rPr>
        <w:t>VI</w:t>
      </w:r>
      <w:r w:rsidRPr="00EF649B">
        <w:rPr>
          <w:b/>
          <w:sz w:val="28"/>
          <w:szCs w:val="28"/>
          <w:lang w:val="uk-UA"/>
        </w:rPr>
        <w:t xml:space="preserve">. </w:t>
      </w:r>
      <w:r w:rsidRPr="00EF649B">
        <w:rPr>
          <w:b/>
          <w:bCs/>
          <w:color w:val="auto"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Pr="00EF649B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  <w:r w:rsidRPr="00EF649B">
        <w:rPr>
          <w:b/>
          <w:bCs/>
          <w:color w:val="auto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0C76D7" w:rsidRPr="00EF649B" w:rsidRDefault="000C76D7" w:rsidP="000C76D7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675849" w:rsidRDefault="000C76D7" w:rsidP="000C76D7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EF649B">
        <w:rPr>
          <w:sz w:val="28"/>
          <w:szCs w:val="28"/>
          <w:lang w:eastAsia="uk-UA"/>
        </w:rPr>
        <w:t>Здійснення</w:t>
      </w:r>
      <w:proofErr w:type="spellEnd"/>
      <w:r w:rsidRPr="00EF649B">
        <w:rPr>
          <w:sz w:val="28"/>
          <w:szCs w:val="28"/>
          <w:lang w:eastAsia="uk-UA"/>
        </w:rPr>
        <w:t xml:space="preserve"> </w:t>
      </w:r>
      <w:proofErr w:type="spellStart"/>
      <w:r w:rsidRPr="00EF649B">
        <w:rPr>
          <w:sz w:val="28"/>
          <w:szCs w:val="28"/>
          <w:lang w:eastAsia="uk-UA"/>
        </w:rPr>
        <w:t>витрат</w:t>
      </w:r>
      <w:proofErr w:type="spellEnd"/>
      <w:r w:rsidRPr="00EF649B">
        <w:rPr>
          <w:sz w:val="28"/>
          <w:szCs w:val="28"/>
          <w:lang w:eastAsia="uk-UA"/>
        </w:rPr>
        <w:t xml:space="preserve"> державою не </w:t>
      </w:r>
      <w:proofErr w:type="spellStart"/>
      <w:r w:rsidRPr="00EF649B">
        <w:rPr>
          <w:sz w:val="28"/>
          <w:szCs w:val="28"/>
          <w:lang w:eastAsia="uk-UA"/>
        </w:rPr>
        <w:t>передбачається</w:t>
      </w:r>
      <w:proofErr w:type="spellEnd"/>
      <w:r w:rsidRPr="00EF649B">
        <w:rPr>
          <w:sz w:val="28"/>
          <w:szCs w:val="28"/>
          <w:lang w:eastAsia="uk-UA"/>
        </w:rPr>
        <w:t xml:space="preserve">. </w:t>
      </w:r>
    </w:p>
    <w:p w:rsidR="000C76D7" w:rsidRDefault="008D6072" w:rsidP="000C76D7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Витрати суб’єктів господарювання передбачаються лише в частині розміщення об’єкта на об’єктах благоустрою</w:t>
      </w:r>
      <w:r w:rsidR="000C76D7" w:rsidRPr="00EF649B">
        <w:rPr>
          <w:sz w:val="28"/>
          <w:szCs w:val="28"/>
          <w:lang w:eastAsia="uk-UA"/>
        </w:rPr>
        <w:t>.</w:t>
      </w:r>
    </w:p>
    <w:p w:rsidR="00675849" w:rsidRPr="00675849" w:rsidRDefault="00675849" w:rsidP="000C76D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Витрати місцевого бюджету будуть виникати при проведенні демонтажу незаконно розміщених об’єктів.</w:t>
      </w:r>
    </w:p>
    <w:p w:rsidR="000C76D7" w:rsidRPr="008D6072" w:rsidRDefault="000C76D7" w:rsidP="008D6072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EF649B">
        <w:rPr>
          <w:sz w:val="28"/>
          <w:szCs w:val="28"/>
          <w:lang w:eastAsia="uk-UA"/>
        </w:rPr>
        <w:t>Очікуваними</w:t>
      </w:r>
      <w:proofErr w:type="spellEnd"/>
      <w:r w:rsidRPr="00EF649B">
        <w:rPr>
          <w:sz w:val="28"/>
          <w:szCs w:val="28"/>
          <w:lang w:eastAsia="uk-UA"/>
        </w:rPr>
        <w:t xml:space="preserve"> результатами </w:t>
      </w:r>
      <w:proofErr w:type="spellStart"/>
      <w:r w:rsidRPr="00EF649B">
        <w:rPr>
          <w:sz w:val="28"/>
          <w:szCs w:val="28"/>
          <w:lang w:eastAsia="uk-UA"/>
        </w:rPr>
        <w:t>прийняття</w:t>
      </w:r>
      <w:proofErr w:type="spellEnd"/>
      <w:r w:rsidRPr="00EF649B">
        <w:rPr>
          <w:sz w:val="28"/>
          <w:szCs w:val="28"/>
          <w:lang w:eastAsia="uk-UA"/>
        </w:rPr>
        <w:t xml:space="preserve"> акту є </w:t>
      </w:r>
      <w:r w:rsidR="008D6072">
        <w:rPr>
          <w:sz w:val="28"/>
          <w:szCs w:val="28"/>
          <w:lang w:val="uk-UA" w:eastAsia="uk-UA"/>
        </w:rPr>
        <w:t>створення конкурентних умов ведення бізнесу та визна</w:t>
      </w:r>
      <w:r w:rsidR="005F5575">
        <w:rPr>
          <w:sz w:val="28"/>
          <w:szCs w:val="28"/>
          <w:lang w:val="uk-UA" w:eastAsia="uk-UA"/>
        </w:rPr>
        <w:t xml:space="preserve">чення кола повноважень комісії </w:t>
      </w:r>
      <w:r w:rsidR="008D6072">
        <w:rPr>
          <w:sz w:val="28"/>
          <w:szCs w:val="28"/>
          <w:lang w:val="uk-UA" w:eastAsia="uk-UA"/>
        </w:rPr>
        <w:t>з погодження розміщення тимчасових об’єктів, уповноваженого та контролюючого органу.</w:t>
      </w:r>
    </w:p>
    <w:p w:rsidR="008D6072" w:rsidRPr="00EA1B60" w:rsidRDefault="008D6072" w:rsidP="00561881">
      <w:pPr>
        <w:widowControl w:val="0"/>
        <w:rPr>
          <w:b/>
          <w:bCs/>
          <w:snapToGrid w:val="0"/>
          <w:color w:val="000000"/>
          <w:sz w:val="28"/>
          <w:szCs w:val="28"/>
        </w:rPr>
      </w:pPr>
    </w:p>
    <w:p w:rsidR="000C76D7" w:rsidRDefault="000C76D7" w:rsidP="000C76D7">
      <w:pPr>
        <w:widowControl w:val="0"/>
        <w:jc w:val="center"/>
        <w:rPr>
          <w:b/>
          <w:bCs/>
          <w:sz w:val="28"/>
          <w:szCs w:val="28"/>
        </w:rPr>
      </w:pPr>
      <w:r w:rsidRPr="00EF649B">
        <w:rPr>
          <w:b/>
          <w:bCs/>
          <w:snapToGrid w:val="0"/>
          <w:color w:val="000000"/>
          <w:sz w:val="28"/>
          <w:szCs w:val="28"/>
          <w:lang w:val="en-US"/>
        </w:rPr>
        <w:t>VII</w:t>
      </w:r>
      <w:r w:rsidRPr="00EF649B"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 w:rsidRPr="00EF649B">
        <w:rPr>
          <w:b/>
          <w:bCs/>
          <w:sz w:val="28"/>
          <w:szCs w:val="28"/>
        </w:rPr>
        <w:t>Обґрунтування</w:t>
      </w:r>
      <w:proofErr w:type="spellEnd"/>
      <w:r w:rsidRPr="00EF649B">
        <w:rPr>
          <w:b/>
          <w:bCs/>
          <w:sz w:val="28"/>
          <w:szCs w:val="28"/>
        </w:rPr>
        <w:t xml:space="preserve"> </w:t>
      </w:r>
      <w:proofErr w:type="spellStart"/>
      <w:r w:rsidRPr="00EF649B">
        <w:rPr>
          <w:b/>
          <w:bCs/>
          <w:sz w:val="28"/>
          <w:szCs w:val="28"/>
        </w:rPr>
        <w:t>запропонованого</w:t>
      </w:r>
      <w:proofErr w:type="spellEnd"/>
      <w:r w:rsidRPr="00EF649B">
        <w:rPr>
          <w:b/>
          <w:bCs/>
          <w:sz w:val="28"/>
          <w:szCs w:val="28"/>
        </w:rPr>
        <w:t xml:space="preserve"> строку </w:t>
      </w:r>
      <w:proofErr w:type="spellStart"/>
      <w:r w:rsidRPr="00EF649B">
        <w:rPr>
          <w:b/>
          <w:bCs/>
          <w:sz w:val="28"/>
          <w:szCs w:val="28"/>
        </w:rPr>
        <w:t>дії</w:t>
      </w:r>
      <w:proofErr w:type="spellEnd"/>
      <w:r w:rsidRPr="00EF649B">
        <w:rPr>
          <w:b/>
          <w:bCs/>
          <w:sz w:val="28"/>
          <w:szCs w:val="28"/>
        </w:rPr>
        <w:t xml:space="preserve"> регуляторного акта</w:t>
      </w:r>
    </w:p>
    <w:p w:rsidR="000C76D7" w:rsidRPr="00EF649B" w:rsidRDefault="000C76D7" w:rsidP="000C76D7">
      <w:pPr>
        <w:widowControl w:val="0"/>
        <w:jc w:val="center"/>
        <w:rPr>
          <w:b/>
          <w:bCs/>
          <w:sz w:val="28"/>
          <w:szCs w:val="28"/>
        </w:rPr>
      </w:pPr>
    </w:p>
    <w:p w:rsidR="000C76D7" w:rsidRDefault="00EA61D8" w:rsidP="008D6072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Дія нормативно-</w:t>
      </w:r>
      <w:proofErr w:type="spellStart"/>
      <w:r>
        <w:rPr>
          <w:sz w:val="28"/>
          <w:szCs w:val="28"/>
          <w:lang w:val="uk-UA" w:eastAsia="uk-UA"/>
        </w:rPr>
        <w:t>правовового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акта</w:t>
      </w:r>
      <w:proofErr w:type="spellEnd"/>
      <w:r w:rsidR="008D6072">
        <w:rPr>
          <w:sz w:val="28"/>
          <w:szCs w:val="28"/>
          <w:lang w:val="uk-UA" w:eastAsia="uk-UA"/>
        </w:rPr>
        <w:t xml:space="preserve"> спрямована на врегулювання правовідносин між органами місцевого самоврядування, суб’єктами господарювання та громадянами у процесі користування об’єктами благоустрою, тому</w:t>
      </w:r>
      <w:r>
        <w:rPr>
          <w:sz w:val="28"/>
          <w:szCs w:val="28"/>
          <w:lang w:eastAsia="uk-UA"/>
        </w:rPr>
        <w:t xml:space="preserve"> строк </w:t>
      </w:r>
      <w:proofErr w:type="spellStart"/>
      <w:r>
        <w:rPr>
          <w:sz w:val="28"/>
          <w:szCs w:val="28"/>
          <w:lang w:eastAsia="uk-UA"/>
        </w:rPr>
        <w:t>дії</w:t>
      </w:r>
      <w:proofErr w:type="spellEnd"/>
      <w:r>
        <w:rPr>
          <w:sz w:val="28"/>
          <w:szCs w:val="28"/>
          <w:lang w:eastAsia="uk-UA"/>
        </w:rPr>
        <w:t xml:space="preserve"> регуляторного акт</w:t>
      </w:r>
      <w:r>
        <w:rPr>
          <w:sz w:val="28"/>
          <w:szCs w:val="28"/>
          <w:lang w:val="uk-UA" w:eastAsia="uk-UA"/>
        </w:rPr>
        <w:t>а</w:t>
      </w:r>
      <w:r w:rsidR="000C76D7" w:rsidRPr="00EF649B">
        <w:rPr>
          <w:sz w:val="28"/>
          <w:szCs w:val="28"/>
          <w:lang w:eastAsia="uk-UA"/>
        </w:rPr>
        <w:t xml:space="preserve"> </w:t>
      </w:r>
      <w:proofErr w:type="spellStart"/>
      <w:r w:rsidR="000C76D7" w:rsidRPr="00EF649B">
        <w:rPr>
          <w:sz w:val="28"/>
          <w:szCs w:val="28"/>
          <w:lang w:eastAsia="uk-UA"/>
        </w:rPr>
        <w:t>пропонується</w:t>
      </w:r>
      <w:proofErr w:type="spellEnd"/>
      <w:r w:rsidR="000C76D7" w:rsidRPr="00EF649B">
        <w:rPr>
          <w:sz w:val="28"/>
          <w:szCs w:val="28"/>
          <w:lang w:eastAsia="uk-UA"/>
        </w:rPr>
        <w:t xml:space="preserve"> не </w:t>
      </w:r>
      <w:proofErr w:type="spellStart"/>
      <w:r w:rsidR="000C76D7" w:rsidRPr="00EF649B">
        <w:rPr>
          <w:sz w:val="28"/>
          <w:szCs w:val="28"/>
          <w:lang w:eastAsia="uk-UA"/>
        </w:rPr>
        <w:t>обмежувати</w:t>
      </w:r>
      <w:proofErr w:type="spellEnd"/>
      <w:r w:rsidR="000C76D7" w:rsidRPr="00EF649B">
        <w:rPr>
          <w:sz w:val="28"/>
          <w:szCs w:val="28"/>
          <w:lang w:eastAsia="uk-UA"/>
        </w:rPr>
        <w:t>.</w:t>
      </w:r>
    </w:p>
    <w:p w:rsidR="000C76D7" w:rsidRPr="00EF649B" w:rsidRDefault="000C76D7" w:rsidP="000C76D7">
      <w:pPr>
        <w:ind w:firstLine="709"/>
        <w:jc w:val="both"/>
        <w:rPr>
          <w:sz w:val="28"/>
          <w:szCs w:val="28"/>
          <w:lang w:eastAsia="uk-UA"/>
        </w:rPr>
      </w:pPr>
    </w:p>
    <w:p w:rsidR="000C76D7" w:rsidRPr="0016760F" w:rsidRDefault="000C76D7" w:rsidP="000C76D7">
      <w:pPr>
        <w:jc w:val="center"/>
        <w:rPr>
          <w:b/>
          <w:sz w:val="28"/>
          <w:szCs w:val="28"/>
          <w:lang w:val="uk-UA"/>
        </w:rPr>
      </w:pPr>
      <w:r w:rsidRPr="00EF649B">
        <w:rPr>
          <w:b/>
          <w:sz w:val="28"/>
          <w:szCs w:val="28"/>
          <w:lang w:val="en-US"/>
        </w:rPr>
        <w:t>VIII</w:t>
      </w:r>
      <w:r w:rsidRPr="00EF649B">
        <w:rPr>
          <w:b/>
          <w:sz w:val="28"/>
          <w:szCs w:val="28"/>
        </w:rPr>
        <w:t xml:space="preserve">. </w:t>
      </w:r>
      <w:proofErr w:type="spellStart"/>
      <w:r w:rsidRPr="00EF649B">
        <w:rPr>
          <w:b/>
          <w:sz w:val="28"/>
          <w:szCs w:val="28"/>
        </w:rPr>
        <w:t>Визначення</w:t>
      </w:r>
      <w:proofErr w:type="spellEnd"/>
      <w:r w:rsidRPr="00EF649B">
        <w:rPr>
          <w:b/>
          <w:sz w:val="28"/>
          <w:szCs w:val="28"/>
        </w:rPr>
        <w:t xml:space="preserve"> </w:t>
      </w:r>
      <w:proofErr w:type="spellStart"/>
      <w:r w:rsidRPr="00EF649B">
        <w:rPr>
          <w:b/>
          <w:sz w:val="28"/>
          <w:szCs w:val="28"/>
        </w:rPr>
        <w:t>показників</w:t>
      </w:r>
      <w:proofErr w:type="spellEnd"/>
      <w:r w:rsidRPr="00EF649B">
        <w:rPr>
          <w:b/>
          <w:sz w:val="28"/>
          <w:szCs w:val="28"/>
        </w:rPr>
        <w:t xml:space="preserve"> </w:t>
      </w:r>
      <w:proofErr w:type="spellStart"/>
      <w:r w:rsidRPr="00EF649B">
        <w:rPr>
          <w:b/>
          <w:sz w:val="28"/>
          <w:szCs w:val="28"/>
        </w:rPr>
        <w:t>рез</w:t>
      </w:r>
      <w:r w:rsidR="0016760F">
        <w:rPr>
          <w:b/>
          <w:sz w:val="28"/>
          <w:szCs w:val="28"/>
        </w:rPr>
        <w:t>ультативності</w:t>
      </w:r>
      <w:proofErr w:type="spellEnd"/>
      <w:r w:rsidR="0016760F">
        <w:rPr>
          <w:b/>
          <w:sz w:val="28"/>
          <w:szCs w:val="28"/>
        </w:rPr>
        <w:t xml:space="preserve"> регуляторного акт</w:t>
      </w:r>
      <w:r w:rsidR="0016760F">
        <w:rPr>
          <w:b/>
          <w:sz w:val="28"/>
          <w:szCs w:val="28"/>
          <w:lang w:val="uk-UA"/>
        </w:rPr>
        <w:t>а</w:t>
      </w:r>
    </w:p>
    <w:p w:rsidR="000C76D7" w:rsidRPr="00EF649B" w:rsidRDefault="000C76D7" w:rsidP="000C76D7">
      <w:pPr>
        <w:jc w:val="center"/>
        <w:rPr>
          <w:b/>
          <w:sz w:val="28"/>
          <w:szCs w:val="28"/>
        </w:rPr>
      </w:pPr>
    </w:p>
    <w:p w:rsidR="000C76D7" w:rsidRPr="009F585C" w:rsidRDefault="000C76D7" w:rsidP="000C76D7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9F585C">
        <w:rPr>
          <w:sz w:val="28"/>
          <w:szCs w:val="28"/>
          <w:lang w:eastAsia="uk-UA"/>
        </w:rPr>
        <w:t>Дія</w:t>
      </w:r>
      <w:proofErr w:type="spellEnd"/>
      <w:r w:rsidRPr="009F585C">
        <w:rPr>
          <w:sz w:val="28"/>
          <w:szCs w:val="28"/>
          <w:lang w:eastAsia="uk-UA"/>
        </w:rPr>
        <w:t xml:space="preserve"> р</w:t>
      </w:r>
      <w:r w:rsidR="009C4211" w:rsidRPr="009F585C">
        <w:rPr>
          <w:sz w:val="28"/>
          <w:szCs w:val="28"/>
          <w:lang w:eastAsia="uk-UA"/>
        </w:rPr>
        <w:t xml:space="preserve">егуляторного акта </w:t>
      </w:r>
      <w:proofErr w:type="spellStart"/>
      <w:r w:rsidRPr="009F585C">
        <w:rPr>
          <w:sz w:val="28"/>
          <w:szCs w:val="28"/>
          <w:lang w:eastAsia="uk-UA"/>
        </w:rPr>
        <w:t>поширюється</w:t>
      </w:r>
      <w:proofErr w:type="spellEnd"/>
      <w:r w:rsidRPr="009F585C">
        <w:rPr>
          <w:sz w:val="28"/>
          <w:szCs w:val="28"/>
          <w:lang w:eastAsia="uk-UA"/>
        </w:rPr>
        <w:t xml:space="preserve"> на </w:t>
      </w:r>
      <w:r w:rsidR="009E6714">
        <w:rPr>
          <w:sz w:val="28"/>
          <w:szCs w:val="28"/>
          <w:lang w:val="uk-UA" w:eastAsia="uk-UA"/>
        </w:rPr>
        <w:t>всіх суб’єктів господарювання м. Чернігова.</w:t>
      </w:r>
      <w:r w:rsidRPr="009F585C">
        <w:rPr>
          <w:sz w:val="28"/>
          <w:szCs w:val="28"/>
          <w:lang w:eastAsia="uk-UA"/>
        </w:rPr>
        <w:t xml:space="preserve"> </w:t>
      </w:r>
    </w:p>
    <w:p w:rsidR="000C76D7" w:rsidRPr="009E6714" w:rsidRDefault="000C76D7" w:rsidP="000C76D7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EF649B">
        <w:rPr>
          <w:sz w:val="28"/>
          <w:szCs w:val="28"/>
          <w:lang w:eastAsia="uk-UA"/>
        </w:rPr>
        <w:t>Передбачається</w:t>
      </w:r>
      <w:proofErr w:type="spellEnd"/>
      <w:r w:rsidRPr="00EF649B">
        <w:rPr>
          <w:sz w:val="28"/>
          <w:szCs w:val="28"/>
          <w:lang w:eastAsia="uk-UA"/>
        </w:rPr>
        <w:t xml:space="preserve"> </w:t>
      </w:r>
      <w:proofErr w:type="spellStart"/>
      <w:r w:rsidRPr="00EF649B">
        <w:rPr>
          <w:sz w:val="28"/>
          <w:szCs w:val="28"/>
          <w:lang w:eastAsia="uk-UA"/>
        </w:rPr>
        <w:t>забезпечити</w:t>
      </w:r>
      <w:proofErr w:type="spellEnd"/>
      <w:r w:rsidRPr="00EF649B">
        <w:rPr>
          <w:sz w:val="28"/>
          <w:szCs w:val="28"/>
          <w:lang w:eastAsia="uk-UA"/>
        </w:rPr>
        <w:t xml:space="preserve"> максимально </w:t>
      </w:r>
      <w:proofErr w:type="spellStart"/>
      <w:r w:rsidRPr="00EF649B">
        <w:rPr>
          <w:sz w:val="28"/>
          <w:szCs w:val="28"/>
          <w:lang w:eastAsia="uk-UA"/>
        </w:rPr>
        <w:t>високий</w:t>
      </w:r>
      <w:proofErr w:type="spellEnd"/>
      <w:r w:rsidRPr="00EF649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F649B">
        <w:rPr>
          <w:sz w:val="28"/>
          <w:szCs w:val="28"/>
          <w:lang w:eastAsia="uk-UA"/>
        </w:rPr>
        <w:t>р</w:t>
      </w:r>
      <w:proofErr w:type="gramEnd"/>
      <w:r w:rsidRPr="00EF649B">
        <w:rPr>
          <w:sz w:val="28"/>
          <w:szCs w:val="28"/>
          <w:lang w:eastAsia="uk-UA"/>
        </w:rPr>
        <w:t>івень</w:t>
      </w:r>
      <w:proofErr w:type="spellEnd"/>
      <w:r w:rsidRPr="00EF649B">
        <w:rPr>
          <w:sz w:val="28"/>
          <w:szCs w:val="28"/>
          <w:lang w:eastAsia="uk-UA"/>
        </w:rPr>
        <w:t xml:space="preserve"> </w:t>
      </w:r>
      <w:r w:rsidR="009E6714">
        <w:rPr>
          <w:sz w:val="28"/>
          <w:szCs w:val="28"/>
          <w:lang w:val="uk-UA" w:eastAsia="uk-UA"/>
        </w:rPr>
        <w:t>конкуренції на ринку товарів та послуг, а також збільшення надходжень до місцевого бюджету.</w:t>
      </w:r>
    </w:p>
    <w:p w:rsidR="000C76D7" w:rsidRDefault="000C76D7" w:rsidP="009E6714">
      <w:pPr>
        <w:widowControl w:val="0"/>
        <w:rPr>
          <w:b/>
          <w:bCs/>
          <w:snapToGrid w:val="0"/>
          <w:color w:val="000000"/>
          <w:sz w:val="28"/>
          <w:szCs w:val="28"/>
        </w:rPr>
      </w:pPr>
    </w:p>
    <w:p w:rsidR="000C76D7" w:rsidRDefault="000C76D7" w:rsidP="000C76D7">
      <w:pPr>
        <w:widowControl w:val="0"/>
        <w:jc w:val="center"/>
        <w:rPr>
          <w:rStyle w:val="rvts15"/>
          <w:b/>
          <w:sz w:val="28"/>
          <w:szCs w:val="28"/>
        </w:rPr>
      </w:pPr>
      <w:r w:rsidRPr="00EF649B">
        <w:rPr>
          <w:b/>
          <w:bCs/>
          <w:snapToGrid w:val="0"/>
          <w:color w:val="000000"/>
          <w:sz w:val="28"/>
          <w:szCs w:val="28"/>
          <w:lang w:val="en-US"/>
        </w:rPr>
        <w:t>IX</w:t>
      </w:r>
      <w:r w:rsidRPr="00EF649B"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 w:rsidRPr="00EF649B">
        <w:rPr>
          <w:rStyle w:val="rvts15"/>
          <w:b/>
          <w:sz w:val="28"/>
          <w:szCs w:val="28"/>
        </w:rPr>
        <w:t>Визначення</w:t>
      </w:r>
      <w:proofErr w:type="spellEnd"/>
      <w:r w:rsidRPr="00EF649B">
        <w:rPr>
          <w:rStyle w:val="rvts15"/>
          <w:b/>
          <w:sz w:val="28"/>
          <w:szCs w:val="28"/>
        </w:rPr>
        <w:t xml:space="preserve"> </w:t>
      </w:r>
      <w:proofErr w:type="spellStart"/>
      <w:r w:rsidRPr="00EF649B">
        <w:rPr>
          <w:rStyle w:val="rvts15"/>
          <w:b/>
          <w:sz w:val="28"/>
          <w:szCs w:val="28"/>
        </w:rPr>
        <w:t>заходів</w:t>
      </w:r>
      <w:proofErr w:type="spellEnd"/>
      <w:r w:rsidRPr="00EF649B">
        <w:rPr>
          <w:rStyle w:val="rvts15"/>
          <w:b/>
          <w:sz w:val="28"/>
          <w:szCs w:val="28"/>
        </w:rPr>
        <w:t xml:space="preserve">, за </w:t>
      </w:r>
      <w:proofErr w:type="spellStart"/>
      <w:r w:rsidRPr="00EF649B">
        <w:rPr>
          <w:rStyle w:val="rvts15"/>
          <w:b/>
          <w:sz w:val="28"/>
          <w:szCs w:val="28"/>
        </w:rPr>
        <w:t>допомогою</w:t>
      </w:r>
      <w:proofErr w:type="spellEnd"/>
      <w:r w:rsidRPr="00EF649B">
        <w:rPr>
          <w:rStyle w:val="rvts15"/>
          <w:b/>
          <w:sz w:val="28"/>
          <w:szCs w:val="28"/>
        </w:rPr>
        <w:t xml:space="preserve"> </w:t>
      </w:r>
      <w:proofErr w:type="spellStart"/>
      <w:r w:rsidRPr="00EF649B">
        <w:rPr>
          <w:rStyle w:val="rvts15"/>
          <w:b/>
          <w:sz w:val="28"/>
          <w:szCs w:val="28"/>
        </w:rPr>
        <w:t>яких</w:t>
      </w:r>
      <w:proofErr w:type="spellEnd"/>
      <w:r w:rsidRPr="00EF649B">
        <w:rPr>
          <w:rStyle w:val="rvts15"/>
          <w:b/>
          <w:sz w:val="28"/>
          <w:szCs w:val="28"/>
        </w:rPr>
        <w:t xml:space="preserve"> </w:t>
      </w:r>
      <w:proofErr w:type="spellStart"/>
      <w:r w:rsidRPr="00EF649B">
        <w:rPr>
          <w:rStyle w:val="rvts15"/>
          <w:b/>
          <w:sz w:val="28"/>
          <w:szCs w:val="28"/>
        </w:rPr>
        <w:t>здійснюватиметься</w:t>
      </w:r>
      <w:proofErr w:type="spellEnd"/>
      <w:r w:rsidRPr="00EF649B">
        <w:rPr>
          <w:rStyle w:val="rvts15"/>
          <w:b/>
          <w:sz w:val="28"/>
          <w:szCs w:val="28"/>
        </w:rPr>
        <w:t xml:space="preserve"> </w:t>
      </w:r>
      <w:proofErr w:type="spellStart"/>
      <w:r w:rsidRPr="00EF649B">
        <w:rPr>
          <w:rStyle w:val="rvts15"/>
          <w:b/>
          <w:sz w:val="28"/>
          <w:szCs w:val="28"/>
        </w:rPr>
        <w:t>відстеження</w:t>
      </w:r>
      <w:proofErr w:type="spellEnd"/>
      <w:r w:rsidRPr="00EF649B">
        <w:rPr>
          <w:rStyle w:val="rvts15"/>
          <w:b/>
          <w:sz w:val="28"/>
          <w:szCs w:val="28"/>
        </w:rPr>
        <w:t xml:space="preserve"> </w:t>
      </w:r>
      <w:proofErr w:type="spellStart"/>
      <w:r w:rsidRPr="00EF649B">
        <w:rPr>
          <w:rStyle w:val="rvts15"/>
          <w:b/>
          <w:sz w:val="28"/>
          <w:szCs w:val="28"/>
        </w:rPr>
        <w:t>результативності</w:t>
      </w:r>
      <w:proofErr w:type="spellEnd"/>
      <w:r w:rsidRPr="00EF649B">
        <w:rPr>
          <w:rStyle w:val="rvts15"/>
          <w:b/>
          <w:sz w:val="28"/>
          <w:szCs w:val="28"/>
        </w:rPr>
        <w:t xml:space="preserve"> </w:t>
      </w:r>
      <w:proofErr w:type="spellStart"/>
      <w:r w:rsidRPr="00EF649B">
        <w:rPr>
          <w:rStyle w:val="rvts15"/>
          <w:b/>
          <w:sz w:val="28"/>
          <w:szCs w:val="28"/>
        </w:rPr>
        <w:t>дії</w:t>
      </w:r>
      <w:proofErr w:type="spellEnd"/>
      <w:r w:rsidRPr="00EF649B">
        <w:rPr>
          <w:rStyle w:val="rvts15"/>
          <w:b/>
          <w:sz w:val="28"/>
          <w:szCs w:val="28"/>
        </w:rPr>
        <w:t xml:space="preserve"> регуляторного акта</w:t>
      </w:r>
    </w:p>
    <w:p w:rsidR="000C76D7" w:rsidRPr="00EF649B" w:rsidRDefault="000C76D7" w:rsidP="000C76D7">
      <w:pPr>
        <w:widowControl w:val="0"/>
        <w:jc w:val="center"/>
        <w:rPr>
          <w:rStyle w:val="rvts15"/>
          <w:b/>
          <w:sz w:val="28"/>
          <w:szCs w:val="28"/>
        </w:rPr>
      </w:pPr>
    </w:p>
    <w:p w:rsidR="000C76D7" w:rsidRPr="00EF649B" w:rsidRDefault="000C76D7" w:rsidP="000C76D7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 w:rsidRPr="00EF649B">
        <w:rPr>
          <w:snapToGrid w:val="0"/>
          <w:color w:val="000000"/>
          <w:sz w:val="28"/>
          <w:szCs w:val="28"/>
        </w:rPr>
        <w:t>Відповідно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до </w:t>
      </w:r>
      <w:proofErr w:type="spellStart"/>
      <w:r w:rsidRPr="00EF649B">
        <w:rPr>
          <w:snapToGrid w:val="0"/>
          <w:color w:val="000000"/>
          <w:sz w:val="28"/>
          <w:szCs w:val="28"/>
        </w:rPr>
        <w:t>цього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регуляторного акта буде </w:t>
      </w:r>
      <w:proofErr w:type="spellStart"/>
      <w:r w:rsidRPr="00EF649B">
        <w:rPr>
          <w:snapToGrid w:val="0"/>
          <w:color w:val="000000"/>
          <w:sz w:val="28"/>
          <w:szCs w:val="28"/>
        </w:rPr>
        <w:t>здійснюватись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базове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EF649B">
        <w:rPr>
          <w:snapToGrid w:val="0"/>
          <w:color w:val="000000"/>
          <w:sz w:val="28"/>
          <w:szCs w:val="28"/>
        </w:rPr>
        <w:t>повторне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та </w:t>
      </w:r>
      <w:proofErr w:type="spellStart"/>
      <w:r w:rsidRPr="00EF649B">
        <w:rPr>
          <w:snapToGrid w:val="0"/>
          <w:color w:val="000000"/>
          <w:sz w:val="28"/>
          <w:szCs w:val="28"/>
        </w:rPr>
        <w:t>періодичне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відстеження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в межах </w:t>
      </w:r>
      <w:proofErr w:type="spellStart"/>
      <w:r w:rsidRPr="00EF649B">
        <w:rPr>
          <w:snapToGrid w:val="0"/>
          <w:color w:val="000000"/>
          <w:sz w:val="28"/>
          <w:szCs w:val="28"/>
        </w:rPr>
        <w:t>строків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EF649B">
        <w:rPr>
          <w:snapToGrid w:val="0"/>
          <w:color w:val="000000"/>
          <w:sz w:val="28"/>
          <w:szCs w:val="28"/>
        </w:rPr>
        <w:t>передбачених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Законом </w:t>
      </w:r>
      <w:proofErr w:type="spellStart"/>
      <w:r w:rsidRPr="00EF649B">
        <w:rPr>
          <w:snapToGrid w:val="0"/>
          <w:color w:val="000000"/>
          <w:sz w:val="28"/>
          <w:szCs w:val="28"/>
        </w:rPr>
        <w:t>України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«</w:t>
      </w:r>
      <w:r w:rsidRPr="00EF649B">
        <w:rPr>
          <w:snapToGrid w:val="0"/>
          <w:sz w:val="28"/>
          <w:szCs w:val="28"/>
        </w:rPr>
        <w:t>Про засади</w:t>
      </w:r>
      <w:r w:rsidRPr="00EF649B">
        <w:rPr>
          <w:snapToGrid w:val="0"/>
          <w:color w:val="FF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державної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регуляторної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політики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у </w:t>
      </w:r>
      <w:proofErr w:type="spellStart"/>
      <w:r w:rsidRPr="00EF649B">
        <w:rPr>
          <w:snapToGrid w:val="0"/>
          <w:color w:val="000000"/>
          <w:sz w:val="28"/>
          <w:szCs w:val="28"/>
        </w:rPr>
        <w:t>сфері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господарської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діяльності</w:t>
      </w:r>
      <w:proofErr w:type="spellEnd"/>
      <w:r w:rsidRPr="00EF649B">
        <w:rPr>
          <w:snapToGrid w:val="0"/>
          <w:color w:val="000000"/>
          <w:sz w:val="28"/>
          <w:szCs w:val="28"/>
        </w:rPr>
        <w:t>».</w:t>
      </w:r>
    </w:p>
    <w:p w:rsidR="000C76D7" w:rsidRPr="00EF649B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EF649B">
        <w:rPr>
          <w:snapToGrid w:val="0"/>
          <w:color w:val="000000"/>
          <w:sz w:val="28"/>
          <w:szCs w:val="28"/>
        </w:rPr>
        <w:tab/>
      </w:r>
      <w:proofErr w:type="spellStart"/>
      <w:r w:rsidRPr="00EF649B">
        <w:rPr>
          <w:snapToGrid w:val="0"/>
          <w:color w:val="000000"/>
          <w:sz w:val="28"/>
          <w:szCs w:val="28"/>
        </w:rPr>
        <w:t>Базове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відстеження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рез</w:t>
      </w:r>
      <w:r w:rsidR="00EA61D8">
        <w:rPr>
          <w:snapToGrid w:val="0"/>
          <w:color w:val="000000"/>
          <w:sz w:val="28"/>
          <w:szCs w:val="28"/>
        </w:rPr>
        <w:t>ультативності</w:t>
      </w:r>
      <w:proofErr w:type="spellEnd"/>
      <w:r w:rsidR="00EA61D8">
        <w:rPr>
          <w:snapToGrid w:val="0"/>
          <w:color w:val="000000"/>
          <w:sz w:val="28"/>
          <w:szCs w:val="28"/>
        </w:rPr>
        <w:t xml:space="preserve"> регуляторного акт</w:t>
      </w:r>
      <w:r w:rsidR="00EA61D8">
        <w:rPr>
          <w:snapToGrid w:val="0"/>
          <w:color w:val="000000"/>
          <w:sz w:val="28"/>
          <w:szCs w:val="28"/>
          <w:lang w:val="uk-UA"/>
        </w:rPr>
        <w:t>а</w:t>
      </w:r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здійснюється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до </w:t>
      </w:r>
      <w:r w:rsidRPr="00EF649B">
        <w:rPr>
          <w:snapToGrid w:val="0"/>
          <w:color w:val="000000"/>
          <w:sz w:val="28"/>
          <w:szCs w:val="28"/>
        </w:rPr>
        <w:lastRenderedPageBreak/>
        <w:t xml:space="preserve">дня </w:t>
      </w:r>
      <w:proofErr w:type="spellStart"/>
      <w:r w:rsidRPr="00EF649B">
        <w:rPr>
          <w:snapToGrid w:val="0"/>
          <w:color w:val="000000"/>
          <w:sz w:val="28"/>
          <w:szCs w:val="28"/>
        </w:rPr>
        <w:t>набрання</w:t>
      </w:r>
      <w:proofErr w:type="spellEnd"/>
      <w:r w:rsidR="00EA61D8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ч</w:t>
      </w:r>
      <w:r w:rsidR="0016760F">
        <w:rPr>
          <w:snapToGrid w:val="0"/>
          <w:color w:val="000000"/>
          <w:sz w:val="28"/>
          <w:szCs w:val="28"/>
        </w:rPr>
        <w:t>инності</w:t>
      </w:r>
      <w:proofErr w:type="spellEnd"/>
      <w:r w:rsidR="0016760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16760F">
        <w:rPr>
          <w:snapToGrid w:val="0"/>
          <w:color w:val="000000"/>
          <w:sz w:val="28"/>
          <w:szCs w:val="28"/>
        </w:rPr>
        <w:t>цього</w:t>
      </w:r>
      <w:proofErr w:type="spellEnd"/>
      <w:r w:rsidR="0016760F">
        <w:rPr>
          <w:snapToGrid w:val="0"/>
          <w:color w:val="000000"/>
          <w:sz w:val="28"/>
          <w:szCs w:val="28"/>
        </w:rPr>
        <w:t xml:space="preserve"> регуляторного акт</w:t>
      </w:r>
      <w:r w:rsidR="0016760F">
        <w:rPr>
          <w:snapToGrid w:val="0"/>
          <w:color w:val="000000"/>
          <w:sz w:val="28"/>
          <w:szCs w:val="28"/>
          <w:lang w:val="uk-UA"/>
        </w:rPr>
        <w:t>а</w:t>
      </w:r>
      <w:r w:rsidRPr="00EF649B">
        <w:rPr>
          <w:snapToGrid w:val="0"/>
          <w:color w:val="000000"/>
          <w:sz w:val="28"/>
          <w:szCs w:val="28"/>
        </w:rPr>
        <w:t>.</w:t>
      </w:r>
    </w:p>
    <w:p w:rsidR="000C76D7" w:rsidRPr="00EF649B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EF649B">
        <w:rPr>
          <w:snapToGrid w:val="0"/>
          <w:color w:val="000000"/>
          <w:sz w:val="28"/>
          <w:szCs w:val="28"/>
        </w:rPr>
        <w:tab/>
      </w:r>
      <w:proofErr w:type="spellStart"/>
      <w:r w:rsidRPr="00EF649B">
        <w:rPr>
          <w:snapToGrid w:val="0"/>
          <w:color w:val="000000"/>
          <w:sz w:val="28"/>
          <w:szCs w:val="28"/>
        </w:rPr>
        <w:t>Повторне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відстеження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буде </w:t>
      </w:r>
      <w:proofErr w:type="spellStart"/>
      <w:r w:rsidRPr="00EF649B">
        <w:rPr>
          <w:snapToGrid w:val="0"/>
          <w:color w:val="000000"/>
          <w:sz w:val="28"/>
          <w:szCs w:val="28"/>
        </w:rPr>
        <w:t>здійснюватись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через </w:t>
      </w:r>
      <w:proofErr w:type="spellStart"/>
      <w:r w:rsidRPr="00EF649B">
        <w:rPr>
          <w:snapToGrid w:val="0"/>
          <w:color w:val="000000"/>
          <w:sz w:val="28"/>
          <w:szCs w:val="28"/>
        </w:rPr>
        <w:t>рік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після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набрання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ч</w:t>
      </w:r>
      <w:r w:rsidR="0016760F">
        <w:rPr>
          <w:snapToGrid w:val="0"/>
          <w:color w:val="000000"/>
          <w:sz w:val="28"/>
          <w:szCs w:val="28"/>
        </w:rPr>
        <w:t>инності</w:t>
      </w:r>
      <w:proofErr w:type="spellEnd"/>
      <w:r w:rsidR="0016760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16760F">
        <w:rPr>
          <w:snapToGrid w:val="0"/>
          <w:color w:val="000000"/>
          <w:sz w:val="28"/>
          <w:szCs w:val="28"/>
        </w:rPr>
        <w:t>цього</w:t>
      </w:r>
      <w:proofErr w:type="spellEnd"/>
      <w:r w:rsidR="0016760F">
        <w:rPr>
          <w:snapToGrid w:val="0"/>
          <w:color w:val="000000"/>
          <w:sz w:val="28"/>
          <w:szCs w:val="28"/>
        </w:rPr>
        <w:t xml:space="preserve"> регуляторного акт</w:t>
      </w:r>
      <w:r w:rsidR="0016760F">
        <w:rPr>
          <w:snapToGrid w:val="0"/>
          <w:color w:val="000000"/>
          <w:sz w:val="28"/>
          <w:szCs w:val="28"/>
          <w:lang w:val="uk-UA"/>
        </w:rPr>
        <w:t>а</w:t>
      </w:r>
      <w:r w:rsidRPr="00EF649B">
        <w:rPr>
          <w:snapToGrid w:val="0"/>
          <w:color w:val="000000"/>
          <w:sz w:val="28"/>
          <w:szCs w:val="28"/>
        </w:rPr>
        <w:t>.</w:t>
      </w:r>
    </w:p>
    <w:p w:rsidR="000C76D7" w:rsidRPr="00EF649B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EF649B">
        <w:rPr>
          <w:snapToGrid w:val="0"/>
          <w:color w:val="000000"/>
          <w:sz w:val="28"/>
          <w:szCs w:val="28"/>
        </w:rPr>
        <w:tab/>
      </w:r>
      <w:proofErr w:type="spellStart"/>
      <w:r w:rsidRPr="00EF649B">
        <w:rPr>
          <w:snapToGrid w:val="0"/>
          <w:color w:val="000000"/>
          <w:sz w:val="28"/>
          <w:szCs w:val="28"/>
        </w:rPr>
        <w:t>Періодичні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відстеження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будуть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EF649B">
        <w:rPr>
          <w:snapToGrid w:val="0"/>
          <w:color w:val="000000"/>
          <w:sz w:val="28"/>
          <w:szCs w:val="28"/>
        </w:rPr>
        <w:t>здійснюватися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один раз на </w:t>
      </w:r>
      <w:proofErr w:type="spellStart"/>
      <w:r w:rsidRPr="00EF649B">
        <w:rPr>
          <w:snapToGrid w:val="0"/>
          <w:color w:val="000000"/>
          <w:sz w:val="28"/>
          <w:szCs w:val="28"/>
        </w:rPr>
        <w:t>кожні</w:t>
      </w:r>
      <w:proofErr w:type="spellEnd"/>
      <w:r w:rsidRPr="00EF649B">
        <w:rPr>
          <w:snapToGrid w:val="0"/>
          <w:color w:val="000000"/>
          <w:sz w:val="28"/>
          <w:szCs w:val="28"/>
        </w:rPr>
        <w:t xml:space="preserve"> три роки </w:t>
      </w:r>
      <w:proofErr w:type="spellStart"/>
      <w:r w:rsidRPr="00EF649B">
        <w:rPr>
          <w:sz w:val="28"/>
          <w:szCs w:val="28"/>
          <w:lang w:eastAsia="uk-UA"/>
        </w:rPr>
        <w:t>починаючи</w:t>
      </w:r>
      <w:proofErr w:type="spellEnd"/>
      <w:r w:rsidRPr="00EF649B">
        <w:rPr>
          <w:sz w:val="28"/>
          <w:szCs w:val="28"/>
          <w:lang w:eastAsia="uk-UA"/>
        </w:rPr>
        <w:t xml:space="preserve"> з дня </w:t>
      </w:r>
      <w:proofErr w:type="spellStart"/>
      <w:r w:rsidRPr="00EF649B">
        <w:rPr>
          <w:sz w:val="28"/>
          <w:szCs w:val="28"/>
          <w:lang w:eastAsia="uk-UA"/>
        </w:rPr>
        <w:t>закінчення</w:t>
      </w:r>
      <w:proofErr w:type="spellEnd"/>
      <w:r w:rsidRPr="00EF649B">
        <w:rPr>
          <w:sz w:val="28"/>
          <w:szCs w:val="28"/>
          <w:lang w:eastAsia="uk-UA"/>
        </w:rPr>
        <w:t xml:space="preserve"> </w:t>
      </w:r>
      <w:proofErr w:type="spellStart"/>
      <w:r w:rsidRPr="00EF649B">
        <w:rPr>
          <w:sz w:val="28"/>
          <w:szCs w:val="28"/>
          <w:lang w:eastAsia="uk-UA"/>
        </w:rPr>
        <w:t>заходів</w:t>
      </w:r>
      <w:proofErr w:type="spellEnd"/>
      <w:r w:rsidRPr="00EF649B">
        <w:rPr>
          <w:sz w:val="28"/>
          <w:szCs w:val="28"/>
          <w:lang w:eastAsia="uk-UA"/>
        </w:rPr>
        <w:t xml:space="preserve"> з повторного </w:t>
      </w:r>
      <w:proofErr w:type="spellStart"/>
      <w:r w:rsidRPr="00EF649B">
        <w:rPr>
          <w:sz w:val="28"/>
          <w:szCs w:val="28"/>
          <w:lang w:eastAsia="uk-UA"/>
        </w:rPr>
        <w:t>відстеження</w:t>
      </w:r>
      <w:proofErr w:type="spellEnd"/>
      <w:r w:rsidRPr="00EF649B">
        <w:rPr>
          <w:sz w:val="28"/>
          <w:szCs w:val="28"/>
          <w:lang w:eastAsia="uk-UA"/>
        </w:rPr>
        <w:t xml:space="preserve"> </w:t>
      </w:r>
      <w:proofErr w:type="spellStart"/>
      <w:r w:rsidRPr="00EF649B">
        <w:rPr>
          <w:sz w:val="28"/>
          <w:szCs w:val="28"/>
          <w:lang w:eastAsia="uk-UA"/>
        </w:rPr>
        <w:t>результативності</w:t>
      </w:r>
      <w:proofErr w:type="spellEnd"/>
      <w:r w:rsidRPr="00EF649B">
        <w:rPr>
          <w:sz w:val="28"/>
          <w:szCs w:val="28"/>
          <w:lang w:eastAsia="uk-UA"/>
        </w:rPr>
        <w:t xml:space="preserve"> </w:t>
      </w:r>
      <w:r w:rsidR="0016760F">
        <w:rPr>
          <w:snapToGrid w:val="0"/>
          <w:sz w:val="28"/>
          <w:szCs w:val="28"/>
        </w:rPr>
        <w:t>регуляторного акт</w:t>
      </w:r>
      <w:r w:rsidR="0016760F">
        <w:rPr>
          <w:snapToGrid w:val="0"/>
          <w:sz w:val="28"/>
          <w:szCs w:val="28"/>
          <w:lang w:val="uk-UA"/>
        </w:rPr>
        <w:t>а</w:t>
      </w:r>
      <w:r w:rsidRPr="00EF649B">
        <w:rPr>
          <w:snapToGrid w:val="0"/>
          <w:color w:val="000000"/>
          <w:sz w:val="28"/>
          <w:szCs w:val="28"/>
        </w:rPr>
        <w:t>.</w:t>
      </w:r>
    </w:p>
    <w:p w:rsidR="000C76D7" w:rsidRPr="00EF649B" w:rsidRDefault="000C76D7" w:rsidP="000C76D7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spellStart"/>
      <w:r w:rsidRPr="00EF649B">
        <w:rPr>
          <w:snapToGrid w:val="0"/>
          <w:sz w:val="28"/>
          <w:szCs w:val="28"/>
        </w:rPr>
        <w:t>Відстеження</w:t>
      </w:r>
      <w:proofErr w:type="spellEnd"/>
      <w:r w:rsidRPr="00EF649B">
        <w:rPr>
          <w:snapToGrid w:val="0"/>
          <w:sz w:val="28"/>
          <w:szCs w:val="28"/>
        </w:rPr>
        <w:t xml:space="preserve"> </w:t>
      </w:r>
      <w:proofErr w:type="spellStart"/>
      <w:r w:rsidRPr="00EF649B">
        <w:rPr>
          <w:snapToGrid w:val="0"/>
          <w:sz w:val="28"/>
          <w:szCs w:val="28"/>
        </w:rPr>
        <w:t>результатів</w:t>
      </w:r>
      <w:proofErr w:type="spellEnd"/>
      <w:r w:rsidRPr="00EF649B">
        <w:rPr>
          <w:snapToGrid w:val="0"/>
          <w:sz w:val="28"/>
          <w:szCs w:val="28"/>
        </w:rPr>
        <w:t xml:space="preserve"> регуляторного акта </w:t>
      </w:r>
      <w:proofErr w:type="spellStart"/>
      <w:r w:rsidRPr="00EF649B">
        <w:rPr>
          <w:snapToGrid w:val="0"/>
          <w:sz w:val="28"/>
          <w:szCs w:val="28"/>
        </w:rPr>
        <w:t>будуть</w:t>
      </w:r>
      <w:proofErr w:type="spellEnd"/>
      <w:r w:rsidRPr="00EF649B">
        <w:rPr>
          <w:snapToGrid w:val="0"/>
          <w:sz w:val="28"/>
          <w:szCs w:val="28"/>
        </w:rPr>
        <w:t xml:space="preserve"> </w:t>
      </w:r>
      <w:proofErr w:type="spellStart"/>
      <w:r w:rsidRPr="00EF649B">
        <w:rPr>
          <w:snapToGrid w:val="0"/>
          <w:sz w:val="28"/>
          <w:szCs w:val="28"/>
        </w:rPr>
        <w:t>проводитись</w:t>
      </w:r>
      <w:proofErr w:type="spellEnd"/>
      <w:r w:rsidRPr="00EF649B">
        <w:rPr>
          <w:snapToGrid w:val="0"/>
          <w:sz w:val="28"/>
          <w:szCs w:val="28"/>
        </w:rPr>
        <w:t xml:space="preserve"> на </w:t>
      </w:r>
      <w:proofErr w:type="spellStart"/>
      <w:r w:rsidRPr="00EF649B">
        <w:rPr>
          <w:snapToGrid w:val="0"/>
          <w:sz w:val="28"/>
          <w:szCs w:val="28"/>
        </w:rPr>
        <w:t>основі</w:t>
      </w:r>
      <w:proofErr w:type="spellEnd"/>
      <w:r w:rsidRPr="00EF649B">
        <w:rPr>
          <w:snapToGrid w:val="0"/>
          <w:sz w:val="28"/>
          <w:szCs w:val="28"/>
        </w:rPr>
        <w:t xml:space="preserve"> </w:t>
      </w:r>
      <w:proofErr w:type="spellStart"/>
      <w:r w:rsidRPr="00EF649B">
        <w:rPr>
          <w:snapToGrid w:val="0"/>
          <w:sz w:val="28"/>
          <w:szCs w:val="28"/>
        </w:rPr>
        <w:t>статистичних</w:t>
      </w:r>
      <w:proofErr w:type="spellEnd"/>
      <w:r w:rsidRPr="00EF649B">
        <w:rPr>
          <w:snapToGrid w:val="0"/>
          <w:sz w:val="28"/>
          <w:szCs w:val="28"/>
        </w:rPr>
        <w:t xml:space="preserve"> </w:t>
      </w:r>
      <w:proofErr w:type="spellStart"/>
      <w:r w:rsidRPr="00EF649B">
        <w:rPr>
          <w:snapToGrid w:val="0"/>
          <w:sz w:val="28"/>
          <w:szCs w:val="28"/>
        </w:rPr>
        <w:t>даних</w:t>
      </w:r>
      <w:proofErr w:type="spellEnd"/>
      <w:r w:rsidRPr="00EF649B">
        <w:rPr>
          <w:snapToGrid w:val="0"/>
          <w:sz w:val="28"/>
          <w:szCs w:val="28"/>
        </w:rPr>
        <w:t>.</w:t>
      </w:r>
    </w:p>
    <w:p w:rsidR="000C76D7" w:rsidRDefault="000C76D7" w:rsidP="000C76D7">
      <w:pPr>
        <w:rPr>
          <w:sz w:val="28"/>
          <w:szCs w:val="28"/>
          <w:lang w:val="uk-UA" w:eastAsia="uk-UA"/>
        </w:rPr>
      </w:pPr>
    </w:p>
    <w:p w:rsidR="009E6714" w:rsidRDefault="009E6714" w:rsidP="000C76D7">
      <w:pPr>
        <w:rPr>
          <w:sz w:val="28"/>
          <w:szCs w:val="28"/>
          <w:lang w:val="uk-UA" w:eastAsia="uk-UA"/>
        </w:rPr>
      </w:pPr>
    </w:p>
    <w:p w:rsidR="000C76D7" w:rsidRDefault="000C76D7" w:rsidP="000C76D7">
      <w:pPr>
        <w:rPr>
          <w:sz w:val="28"/>
          <w:szCs w:val="28"/>
        </w:rPr>
      </w:pPr>
    </w:p>
    <w:p w:rsidR="008A42CC" w:rsidRDefault="000C76D7" w:rsidP="008A42CC">
      <w:pPr>
        <w:jc w:val="both"/>
        <w:rPr>
          <w:sz w:val="28"/>
          <w:szCs w:val="28"/>
          <w:lang w:val="uk-UA"/>
        </w:rPr>
      </w:pPr>
      <w:r w:rsidRPr="00176403">
        <w:rPr>
          <w:sz w:val="28"/>
          <w:szCs w:val="28"/>
        </w:rPr>
        <w:t xml:space="preserve">Начальник </w:t>
      </w:r>
      <w:proofErr w:type="spellStart"/>
      <w:r w:rsidRPr="00176403">
        <w:rPr>
          <w:sz w:val="28"/>
          <w:szCs w:val="28"/>
        </w:rPr>
        <w:t>управління</w:t>
      </w:r>
      <w:proofErr w:type="spellEnd"/>
      <w:r w:rsidR="008A42CC">
        <w:rPr>
          <w:sz w:val="28"/>
          <w:szCs w:val="28"/>
          <w:lang w:val="uk-UA"/>
        </w:rPr>
        <w:t xml:space="preserve"> архітектури </w:t>
      </w:r>
    </w:p>
    <w:p w:rsidR="008A42CC" w:rsidRDefault="008A42CC" w:rsidP="008A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</w:p>
    <w:p w:rsidR="008A42CC" w:rsidRPr="008A42CC" w:rsidRDefault="008A42CC" w:rsidP="008A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міської ради                                                  </w:t>
      </w:r>
      <w:r w:rsidR="00C97BD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С. КАЛЮЖНИЙ                                                    </w:t>
      </w:r>
    </w:p>
    <w:p w:rsidR="000C76D7" w:rsidRPr="00176403" w:rsidRDefault="00B64954" w:rsidP="000C76D7">
      <w:pPr>
        <w:jc w:val="both"/>
        <w:rPr>
          <w:iCs/>
          <w:snapToGrid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6D7" w:rsidRPr="00176403">
        <w:rPr>
          <w:sz w:val="28"/>
          <w:szCs w:val="28"/>
        </w:rPr>
        <w:t xml:space="preserve"> </w:t>
      </w:r>
    </w:p>
    <w:p w:rsidR="000C76D7" w:rsidRPr="00EF649B" w:rsidRDefault="000C76D7" w:rsidP="000C76D7">
      <w:pPr>
        <w:rPr>
          <w:sz w:val="28"/>
          <w:szCs w:val="28"/>
        </w:rPr>
      </w:pPr>
    </w:p>
    <w:p w:rsidR="000C76D7" w:rsidRPr="000C76D7" w:rsidRDefault="000C76D7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C76D7" w:rsidRDefault="000C76D7" w:rsidP="00644F9C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FA0493" w:rsidRDefault="00FA0493" w:rsidP="00FA04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493" w:rsidRDefault="00FA0493" w:rsidP="00FA04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76D7" w:rsidRDefault="000C76D7" w:rsidP="00644F9C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sectPr w:rsidR="000C76D7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BEF"/>
    <w:multiLevelType w:val="hybridMultilevel"/>
    <w:tmpl w:val="F0A6B8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F9C"/>
    <w:rsid w:val="00002409"/>
    <w:rsid w:val="00024E6E"/>
    <w:rsid w:val="00047EDE"/>
    <w:rsid w:val="00075D5C"/>
    <w:rsid w:val="000C3D79"/>
    <w:rsid w:val="000C76D7"/>
    <w:rsid w:val="000D7D3B"/>
    <w:rsid w:val="000E2A84"/>
    <w:rsid w:val="000F3133"/>
    <w:rsid w:val="000F37F3"/>
    <w:rsid w:val="0016760F"/>
    <w:rsid w:val="001A7379"/>
    <w:rsid w:val="001A7A3F"/>
    <w:rsid w:val="001E071A"/>
    <w:rsid w:val="00240911"/>
    <w:rsid w:val="002613E8"/>
    <w:rsid w:val="002B7ED3"/>
    <w:rsid w:val="002D14CB"/>
    <w:rsid w:val="003C459C"/>
    <w:rsid w:val="003D283F"/>
    <w:rsid w:val="00423EFC"/>
    <w:rsid w:val="00430276"/>
    <w:rsid w:val="004647B3"/>
    <w:rsid w:val="00472E43"/>
    <w:rsid w:val="004A16EF"/>
    <w:rsid w:val="004D6231"/>
    <w:rsid w:val="004F4E08"/>
    <w:rsid w:val="005574CA"/>
    <w:rsid w:val="00561881"/>
    <w:rsid w:val="00593F85"/>
    <w:rsid w:val="005D082B"/>
    <w:rsid w:val="005D2882"/>
    <w:rsid w:val="005E006D"/>
    <w:rsid w:val="005F3582"/>
    <w:rsid w:val="005F5575"/>
    <w:rsid w:val="0064184D"/>
    <w:rsid w:val="00644F9C"/>
    <w:rsid w:val="00662931"/>
    <w:rsid w:val="00673EE1"/>
    <w:rsid w:val="00675849"/>
    <w:rsid w:val="006A530A"/>
    <w:rsid w:val="00701729"/>
    <w:rsid w:val="00714C99"/>
    <w:rsid w:val="00722222"/>
    <w:rsid w:val="007B15FD"/>
    <w:rsid w:val="007F1F0E"/>
    <w:rsid w:val="00813751"/>
    <w:rsid w:val="00844EF8"/>
    <w:rsid w:val="008A42CC"/>
    <w:rsid w:val="008A5964"/>
    <w:rsid w:val="008B454C"/>
    <w:rsid w:val="008B5826"/>
    <w:rsid w:val="008D2182"/>
    <w:rsid w:val="008D33A4"/>
    <w:rsid w:val="008D6072"/>
    <w:rsid w:val="00904222"/>
    <w:rsid w:val="0092792F"/>
    <w:rsid w:val="00994520"/>
    <w:rsid w:val="009A1200"/>
    <w:rsid w:val="009A717D"/>
    <w:rsid w:val="009B4DA9"/>
    <w:rsid w:val="009C4211"/>
    <w:rsid w:val="009E6714"/>
    <w:rsid w:val="009F585C"/>
    <w:rsid w:val="00A34E54"/>
    <w:rsid w:val="00A674D1"/>
    <w:rsid w:val="00AA6207"/>
    <w:rsid w:val="00AE10DB"/>
    <w:rsid w:val="00B14D8B"/>
    <w:rsid w:val="00B55FF2"/>
    <w:rsid w:val="00B57580"/>
    <w:rsid w:val="00B64954"/>
    <w:rsid w:val="00B70496"/>
    <w:rsid w:val="00BB7B14"/>
    <w:rsid w:val="00BF7431"/>
    <w:rsid w:val="00C010E7"/>
    <w:rsid w:val="00C23C12"/>
    <w:rsid w:val="00C358B3"/>
    <w:rsid w:val="00C97BD3"/>
    <w:rsid w:val="00CF079E"/>
    <w:rsid w:val="00CF681F"/>
    <w:rsid w:val="00D0059C"/>
    <w:rsid w:val="00D05CD8"/>
    <w:rsid w:val="00D10563"/>
    <w:rsid w:val="00D2004E"/>
    <w:rsid w:val="00D60754"/>
    <w:rsid w:val="00DC45DC"/>
    <w:rsid w:val="00E16BD9"/>
    <w:rsid w:val="00E40E91"/>
    <w:rsid w:val="00E46BF9"/>
    <w:rsid w:val="00E47D34"/>
    <w:rsid w:val="00E81164"/>
    <w:rsid w:val="00EA0176"/>
    <w:rsid w:val="00EA1B60"/>
    <w:rsid w:val="00EA61D8"/>
    <w:rsid w:val="00EB0893"/>
    <w:rsid w:val="00EB242D"/>
    <w:rsid w:val="00EC3280"/>
    <w:rsid w:val="00EC745B"/>
    <w:rsid w:val="00ED1887"/>
    <w:rsid w:val="00EE2A2E"/>
    <w:rsid w:val="00F20721"/>
    <w:rsid w:val="00F23119"/>
    <w:rsid w:val="00F409DB"/>
    <w:rsid w:val="00F70B37"/>
    <w:rsid w:val="00F71DE3"/>
    <w:rsid w:val="00F746E9"/>
    <w:rsid w:val="00F804C9"/>
    <w:rsid w:val="00F843C1"/>
    <w:rsid w:val="00FA0493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uiPriority w:val="99"/>
    <w:rsid w:val="000C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76D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4302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D2BB-DC61-465B-8A1E-8BEE24C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Наталія І. Железняк</cp:lastModifiedBy>
  <cp:revision>90</cp:revision>
  <cp:lastPrinted>2018-07-06T07:04:00Z</cp:lastPrinted>
  <dcterms:created xsi:type="dcterms:W3CDTF">2018-06-15T09:22:00Z</dcterms:created>
  <dcterms:modified xsi:type="dcterms:W3CDTF">2019-02-07T10:35:00Z</dcterms:modified>
</cp:coreProperties>
</file>